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120AFC" w:rsidP="00A2777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CC10E9">
        <w:rPr>
          <w:sz w:val="24"/>
          <w:szCs w:val="24"/>
        </w:rPr>
        <w:t xml:space="preserve"> </w:t>
      </w:r>
      <w:r w:rsidR="00FA4E1F">
        <w:rPr>
          <w:sz w:val="24"/>
          <w:szCs w:val="24"/>
        </w:rPr>
        <w:t>29</w:t>
      </w:r>
      <w:r w:rsidR="00CC10E9">
        <w:rPr>
          <w:sz w:val="24"/>
          <w:szCs w:val="24"/>
        </w:rPr>
        <w:t xml:space="preserve"> декабря </w:t>
      </w:r>
      <w:r w:rsidR="003212CC">
        <w:rPr>
          <w:sz w:val="24"/>
          <w:szCs w:val="24"/>
        </w:rPr>
        <w:t>2017</w:t>
      </w:r>
      <w:r w:rsidR="00A2777D"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 w:rsidR="00A2777D">
        <w:rPr>
          <w:sz w:val="24"/>
          <w:szCs w:val="24"/>
        </w:rPr>
        <w:t xml:space="preserve">   № </w:t>
      </w:r>
      <w:r w:rsidR="000D637D">
        <w:rPr>
          <w:sz w:val="24"/>
          <w:szCs w:val="24"/>
        </w:rPr>
        <w:t>36</w:t>
      </w:r>
      <w:r w:rsidR="00A54FA1">
        <w:rPr>
          <w:sz w:val="24"/>
          <w:szCs w:val="24"/>
        </w:rPr>
        <w:t>3</w:t>
      </w:r>
      <w:r w:rsidR="00A2777D">
        <w:rPr>
          <w:sz w:val="24"/>
          <w:szCs w:val="24"/>
        </w:rPr>
        <w:t xml:space="preserve">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97C" w:rsidRDefault="007D0486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«Внесение изменений в постановление  №292 от 22.12.2016 </w:t>
                  </w:r>
                  <w:r w:rsidR="00A2777D"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1B28AD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</w:t>
                  </w:r>
                  <w:r w:rsidR="00D2397C" w:rsidRPr="006A27A6">
                    <w:rPr>
                      <w:b/>
                      <w:sz w:val="24"/>
                      <w:szCs w:val="24"/>
                    </w:rPr>
                    <w:t xml:space="preserve">Развитие культуры и физической культуры в муниципальном образовании Ромашкинское сельское поселение </w:t>
                  </w:r>
                </w:p>
                <w:p w:rsidR="00D2397C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 xml:space="preserve">муниципального образования Приозерский муниципальный район </w:t>
                  </w:r>
                </w:p>
                <w:p w:rsidR="00D2397C" w:rsidRPr="006A27A6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>Ленинградской области</w:t>
                  </w:r>
                  <w:r w:rsidRPr="006A3C2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A27A6">
                    <w:rPr>
                      <w:b/>
                      <w:sz w:val="24"/>
                      <w:szCs w:val="24"/>
                    </w:rPr>
                    <w:t>на 201</w:t>
                  </w:r>
                  <w:r w:rsidR="00CD52B5">
                    <w:rPr>
                      <w:b/>
                      <w:sz w:val="24"/>
                      <w:szCs w:val="24"/>
                    </w:rPr>
                    <w:t>7</w:t>
                  </w:r>
                  <w:r w:rsidRPr="006A27A6">
                    <w:rPr>
                      <w:b/>
                      <w:sz w:val="24"/>
                      <w:szCs w:val="24"/>
                    </w:rPr>
                    <w:t>-201</w:t>
                  </w:r>
                  <w:r w:rsidR="00CD52B5">
                    <w:rPr>
                      <w:b/>
                      <w:sz w:val="24"/>
                      <w:szCs w:val="24"/>
                    </w:rPr>
                    <w:t>9</w:t>
                  </w:r>
                  <w:r w:rsidRPr="006A27A6">
                    <w:rPr>
                      <w:b/>
                      <w:sz w:val="24"/>
                      <w:szCs w:val="24"/>
                    </w:rPr>
                    <w:t xml:space="preserve"> годы»</w:t>
                  </w:r>
                </w:p>
                <w:p w:rsidR="0020430B" w:rsidRPr="001B28AD" w:rsidRDefault="0020430B" w:rsidP="00D239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E869DF" w:rsidRPr="00E869DF" w:rsidRDefault="00E869DF" w:rsidP="00E869D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DF">
        <w:rPr>
          <w:rFonts w:ascii="Times New Roman" w:hAnsi="Times New Roman" w:cs="Times New Roman"/>
          <w:sz w:val="28"/>
          <w:szCs w:val="28"/>
        </w:rPr>
        <w:t>В соответствии со ст.14  Федерального закона от 06.10.2003г. № 131-ФЗ «Об общих принципах организации местного самоуправления в Российской Федерации»,   в целях решения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приобщения различных категорий населения к регулярным занятиям физической культурой и спортом, формирования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397C" w:rsidRPr="001B28AD">
        <w:rPr>
          <w:rFonts w:ascii="Times New Roman" w:hAnsi="Times New Roman" w:cs="Times New Roman"/>
          <w:sz w:val="28"/>
          <w:szCs w:val="28"/>
        </w:rPr>
        <w:t>в соответствии с Уставом МО Ромашкинское сельское поселение</w:t>
      </w:r>
      <w:r w:rsidR="00D2397C">
        <w:rPr>
          <w:rFonts w:ascii="Times New Roman" w:hAnsi="Times New Roman" w:cs="Times New Roman"/>
          <w:sz w:val="28"/>
          <w:szCs w:val="28"/>
        </w:rPr>
        <w:t>,</w:t>
      </w:r>
      <w:r w:rsidR="00D2397C" w:rsidRPr="001B28A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Ромашкинское сельское поселение ПОСТАНОВЛЯЕТ</w:t>
      </w:r>
      <w:r w:rsidR="00D2397C">
        <w:rPr>
          <w:rFonts w:ascii="Times New Roman" w:hAnsi="Times New Roman" w:cs="Times New Roman"/>
          <w:sz w:val="28"/>
          <w:szCs w:val="28"/>
        </w:rPr>
        <w:t>:</w:t>
      </w:r>
    </w:p>
    <w:p w:rsidR="00E869DF" w:rsidRPr="00E869DF" w:rsidRDefault="00E869DF" w:rsidP="00D2397C">
      <w:pPr>
        <w:widowControl w:val="0"/>
        <w:jc w:val="both"/>
        <w:rPr>
          <w:sz w:val="28"/>
          <w:szCs w:val="28"/>
        </w:rPr>
      </w:pPr>
      <w:r w:rsidRPr="00D2397C">
        <w:rPr>
          <w:sz w:val="28"/>
          <w:szCs w:val="28"/>
        </w:rPr>
        <w:t xml:space="preserve">         1. </w:t>
      </w:r>
      <w:r w:rsidR="007D0486">
        <w:rPr>
          <w:sz w:val="28"/>
          <w:szCs w:val="28"/>
        </w:rPr>
        <w:t>Внести изменение в постановление №292 от 22.12.2016</w:t>
      </w:r>
      <w:r w:rsidRPr="00D2397C">
        <w:rPr>
          <w:sz w:val="28"/>
          <w:szCs w:val="28"/>
        </w:rPr>
        <w:t xml:space="preserve"> «</w:t>
      </w:r>
      <w:r w:rsidR="00D2397C" w:rsidRPr="00D2397C">
        <w:rPr>
          <w:sz w:val="28"/>
          <w:szCs w:val="28"/>
        </w:rPr>
        <w:t xml:space="preserve"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</w:t>
      </w:r>
      <w:r w:rsidR="006B7E57" w:rsidRPr="00D2397C">
        <w:rPr>
          <w:sz w:val="28"/>
          <w:szCs w:val="28"/>
        </w:rPr>
        <w:t xml:space="preserve">район </w:t>
      </w:r>
      <w:r w:rsidR="006B7E57">
        <w:rPr>
          <w:sz w:val="28"/>
          <w:szCs w:val="28"/>
        </w:rPr>
        <w:t>Ленинградской</w:t>
      </w:r>
      <w:r w:rsidR="00D2397C" w:rsidRPr="00D2397C">
        <w:rPr>
          <w:sz w:val="28"/>
          <w:szCs w:val="28"/>
        </w:rPr>
        <w:t xml:space="preserve"> области на 201</w:t>
      </w:r>
      <w:r w:rsidR="00CD52B5">
        <w:rPr>
          <w:sz w:val="28"/>
          <w:szCs w:val="28"/>
        </w:rPr>
        <w:t>7</w:t>
      </w:r>
      <w:r w:rsidR="00D2397C" w:rsidRPr="00D2397C">
        <w:rPr>
          <w:sz w:val="28"/>
          <w:szCs w:val="28"/>
        </w:rPr>
        <w:t>-201</w:t>
      </w:r>
      <w:r w:rsidR="00CD52B5">
        <w:rPr>
          <w:sz w:val="28"/>
          <w:szCs w:val="28"/>
        </w:rPr>
        <w:t>9</w:t>
      </w:r>
      <w:r w:rsidR="00D2397C" w:rsidRPr="00D2397C">
        <w:rPr>
          <w:sz w:val="28"/>
          <w:szCs w:val="28"/>
        </w:rPr>
        <w:t xml:space="preserve"> годы»</w:t>
      </w:r>
      <w:r w:rsidRPr="00E869DF">
        <w:rPr>
          <w:sz w:val="28"/>
          <w:szCs w:val="28"/>
        </w:rPr>
        <w:t xml:space="preserve"> (прил</w:t>
      </w:r>
      <w:r w:rsidR="00D2397C">
        <w:rPr>
          <w:sz w:val="28"/>
          <w:szCs w:val="28"/>
        </w:rPr>
        <w:t>ожение</w:t>
      </w:r>
      <w:r w:rsidRPr="00E869DF">
        <w:rPr>
          <w:sz w:val="28"/>
          <w:szCs w:val="28"/>
        </w:rPr>
        <w:t>).</w:t>
      </w:r>
    </w:p>
    <w:p w:rsidR="00E869DF" w:rsidRPr="00E869DF" w:rsidRDefault="00E869DF" w:rsidP="00E869D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9DF">
        <w:rPr>
          <w:rFonts w:ascii="Times New Roman" w:hAnsi="Times New Roman" w:cs="Times New Roman"/>
          <w:sz w:val="28"/>
          <w:szCs w:val="28"/>
        </w:rPr>
        <w:t xml:space="preserve"> 2.   </w:t>
      </w:r>
      <w:r w:rsidR="006B7E57">
        <w:rPr>
          <w:rFonts w:ascii="Times New Roman" w:hAnsi="Times New Roman" w:cs="Times New Roman"/>
          <w:sz w:val="28"/>
          <w:szCs w:val="28"/>
        </w:rPr>
        <w:t>Сектору экономики</w:t>
      </w:r>
      <w:r w:rsidR="00D2397C">
        <w:rPr>
          <w:rFonts w:ascii="Times New Roman" w:hAnsi="Times New Roman" w:cs="Times New Roman"/>
          <w:sz w:val="28"/>
          <w:szCs w:val="28"/>
        </w:rPr>
        <w:t xml:space="preserve"> и</w:t>
      </w:r>
      <w:r w:rsidRPr="00E869DF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</w:t>
      </w:r>
      <w:r w:rsidR="00D2397C">
        <w:rPr>
          <w:rFonts w:ascii="Times New Roman" w:hAnsi="Times New Roman" w:cs="Times New Roman"/>
          <w:sz w:val="28"/>
          <w:szCs w:val="28"/>
        </w:rPr>
        <w:t>Ромашкинское сельское поселение</w:t>
      </w:r>
      <w:r w:rsidRPr="00E869DF">
        <w:rPr>
          <w:rFonts w:ascii="Times New Roman" w:hAnsi="Times New Roman" w:cs="Times New Roman"/>
          <w:sz w:val="28"/>
          <w:szCs w:val="28"/>
        </w:rPr>
        <w:t xml:space="preserve"> обеспечить финансирование мероприятий программы в пределах сумм, предусмотренных в бюджете на очередной финансовый год.</w:t>
      </w:r>
    </w:p>
    <w:p w:rsidR="00D2397C" w:rsidRDefault="00E869DF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97C">
        <w:rPr>
          <w:rFonts w:ascii="Times New Roman" w:hAnsi="Times New Roman" w:cs="Times New Roman"/>
          <w:sz w:val="28"/>
          <w:szCs w:val="28"/>
        </w:rPr>
        <w:t xml:space="preserve">3.   </w:t>
      </w:r>
      <w:r w:rsidR="00E92D71" w:rsidRPr="00D2397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Звезда» и разместить на сайте муниципального образования </w:t>
      </w:r>
      <w:hyperlink r:id="rId8" w:history="1">
        <w:r w:rsidR="00E92D71" w:rsidRPr="00D239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71" w:rsidRPr="00D2397C">
          <w:rPr>
            <w:rStyle w:val="a9"/>
            <w:rFonts w:ascii="Times New Roman" w:hAnsi="Times New Roman" w:cs="Times New Roman"/>
            <w:sz w:val="28"/>
            <w:szCs w:val="28"/>
          </w:rPr>
          <w:t>.ромашкинское.рф</w:t>
        </w:r>
      </w:hyperlink>
      <w:r w:rsidR="00E92D71" w:rsidRPr="00D2397C">
        <w:rPr>
          <w:rFonts w:ascii="Times New Roman" w:hAnsi="Times New Roman" w:cs="Times New Roman"/>
          <w:sz w:val="28"/>
          <w:szCs w:val="28"/>
        </w:rPr>
        <w:t>.</w:t>
      </w:r>
    </w:p>
    <w:p w:rsidR="00D2397C" w:rsidRPr="00D2397C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97C">
        <w:rPr>
          <w:rFonts w:ascii="Times New Roman" w:hAnsi="Times New Roman" w:cs="Times New Roman"/>
          <w:sz w:val="28"/>
          <w:szCs w:val="28"/>
        </w:rPr>
        <w:t xml:space="preserve">4. </w:t>
      </w:r>
      <w:r w:rsidR="00E92D71" w:rsidRPr="00D2397C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 момента подписания.</w:t>
      </w:r>
    </w:p>
    <w:p w:rsidR="0020430B" w:rsidRPr="00D2397C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97C">
        <w:rPr>
          <w:rFonts w:ascii="Times New Roman" w:hAnsi="Times New Roman" w:cs="Times New Roman"/>
          <w:sz w:val="28"/>
          <w:szCs w:val="28"/>
        </w:rPr>
        <w:t xml:space="preserve">5. </w:t>
      </w:r>
      <w:r w:rsidR="00E92D71" w:rsidRPr="00D239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 администрации МО Ромашкинское сельское поселение.</w:t>
      </w:r>
    </w:p>
    <w:p w:rsidR="0020430B" w:rsidRDefault="0020430B" w:rsidP="0020430B">
      <w:pPr>
        <w:jc w:val="both"/>
        <w:rPr>
          <w:sz w:val="28"/>
          <w:szCs w:val="28"/>
        </w:rPr>
      </w:pPr>
    </w:p>
    <w:p w:rsidR="00851F57" w:rsidRDefault="00851F57" w:rsidP="0020430B">
      <w:pPr>
        <w:jc w:val="both"/>
        <w:rPr>
          <w:sz w:val="28"/>
          <w:szCs w:val="28"/>
        </w:rPr>
      </w:pPr>
    </w:p>
    <w:p w:rsidR="00851F57" w:rsidRPr="005860F0" w:rsidRDefault="00851F57" w:rsidP="0020430B">
      <w:pPr>
        <w:jc w:val="both"/>
        <w:rPr>
          <w:sz w:val="28"/>
          <w:szCs w:val="28"/>
        </w:rPr>
      </w:pPr>
    </w:p>
    <w:p w:rsidR="0020430B" w:rsidRPr="005860F0" w:rsidRDefault="0020430B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     Глава администрации                                                      С.В. Танков</w:t>
      </w:r>
    </w:p>
    <w:p w:rsidR="0081775E" w:rsidRDefault="0020430B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60F0">
        <w:rPr>
          <w:sz w:val="28"/>
          <w:szCs w:val="28"/>
        </w:rPr>
        <w:t xml:space="preserve">    </w:t>
      </w:r>
    </w:p>
    <w:p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30B" w:rsidRDefault="00E81D9B" w:rsidP="0020430B">
      <w:pPr>
        <w:autoSpaceDE w:val="0"/>
        <w:autoSpaceDN w:val="0"/>
        <w:adjustRightInd w:val="0"/>
        <w:jc w:val="both"/>
      </w:pPr>
      <w:r w:rsidRPr="00E81D9B">
        <w:t>Исп</w:t>
      </w:r>
      <w:r w:rsidR="00F13357">
        <w:t>.</w:t>
      </w:r>
      <w:r w:rsidRPr="00E81D9B">
        <w:t xml:space="preserve">: </w:t>
      </w:r>
      <w:r w:rsidR="000B1D24">
        <w:t xml:space="preserve">Логинова О. Н. </w:t>
      </w:r>
      <w:r w:rsidR="002964E6">
        <w:t>.</w:t>
      </w:r>
      <w:r w:rsidRPr="00E81D9B">
        <w:t xml:space="preserve"> (813) </w:t>
      </w:r>
      <w:r w:rsidR="000B1D24">
        <w:t>88137999663</w:t>
      </w:r>
    </w:p>
    <w:p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2964E6" w:rsidRDefault="002964E6" w:rsidP="00E81D9B">
      <w:pPr>
        <w:ind w:left="6372" w:firstLine="708"/>
        <w:jc w:val="center"/>
      </w:pPr>
    </w:p>
    <w:p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</w:p>
    <w:p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:rsidR="00E81D9B" w:rsidRPr="008624FB" w:rsidRDefault="00E81D9B" w:rsidP="00E81D9B">
      <w:pPr>
        <w:jc w:val="center"/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</w:t>
      </w:r>
      <w:r w:rsidR="00FA4E1F">
        <w:t>29</w:t>
      </w:r>
      <w:r w:rsidR="00CC10E9">
        <w:t>.12.2017 №</w:t>
      </w:r>
      <w:r w:rsidR="00FA4E1F">
        <w:t>36</w:t>
      </w:r>
      <w:r w:rsidR="00483EAB">
        <w:t>3</w:t>
      </w:r>
      <w:r w:rsidR="00CC10E9">
        <w:t xml:space="preserve"> 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</w:t>
      </w:r>
    </w:p>
    <w:p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Приозерский муниципальный район </w:t>
      </w:r>
    </w:p>
    <w:p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Ленинградской области</w:t>
      </w:r>
      <w:r w:rsidRPr="006A3C20">
        <w:rPr>
          <w:b/>
          <w:sz w:val="24"/>
          <w:szCs w:val="24"/>
        </w:rPr>
        <w:t xml:space="preserve"> </w:t>
      </w:r>
      <w:r w:rsidRPr="006A27A6">
        <w:rPr>
          <w:b/>
          <w:sz w:val="24"/>
          <w:szCs w:val="24"/>
        </w:rPr>
        <w:t>на 201</w:t>
      </w:r>
      <w:r w:rsidR="00CD52B5">
        <w:rPr>
          <w:b/>
          <w:sz w:val="24"/>
          <w:szCs w:val="24"/>
        </w:rPr>
        <w:t>7</w:t>
      </w:r>
      <w:r w:rsidRPr="006A27A6">
        <w:rPr>
          <w:b/>
          <w:sz w:val="24"/>
          <w:szCs w:val="24"/>
        </w:rPr>
        <w:t>-201</w:t>
      </w:r>
      <w:r w:rsidR="00CD52B5">
        <w:rPr>
          <w:b/>
          <w:sz w:val="24"/>
          <w:szCs w:val="24"/>
        </w:rPr>
        <w:t>9</w:t>
      </w:r>
      <w:r w:rsidRPr="006A27A6">
        <w:rPr>
          <w:b/>
          <w:sz w:val="24"/>
          <w:szCs w:val="24"/>
        </w:rPr>
        <w:t>годы»</w:t>
      </w:r>
    </w:p>
    <w:p w:rsidR="001B28AD" w:rsidRPr="00851F57" w:rsidRDefault="001B28AD" w:rsidP="002964E6">
      <w:pPr>
        <w:jc w:val="center"/>
        <w:rPr>
          <w:b/>
          <w:sz w:val="28"/>
          <w:szCs w:val="28"/>
        </w:rPr>
      </w:pPr>
    </w:p>
    <w:p w:rsidR="002964E6" w:rsidRPr="00851F57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D52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81775E" w:rsidRDefault="0081775E" w:rsidP="002964E6">
      <w:pPr>
        <w:jc w:val="center"/>
        <w:rPr>
          <w:b/>
          <w:sz w:val="28"/>
          <w:szCs w:val="28"/>
        </w:rPr>
      </w:pPr>
    </w:p>
    <w:p w:rsidR="0081775E" w:rsidRDefault="0081775E" w:rsidP="002964E6">
      <w:pPr>
        <w:jc w:val="center"/>
        <w:rPr>
          <w:b/>
          <w:sz w:val="24"/>
          <w:szCs w:val="24"/>
        </w:rPr>
      </w:pPr>
    </w:p>
    <w:p w:rsidR="001C4B50" w:rsidRDefault="001C4B50" w:rsidP="002964E6">
      <w:pPr>
        <w:jc w:val="center"/>
        <w:rPr>
          <w:b/>
          <w:sz w:val="24"/>
          <w:szCs w:val="24"/>
        </w:rPr>
      </w:pPr>
    </w:p>
    <w:p w:rsidR="001C4B50" w:rsidRPr="00C95CEC" w:rsidRDefault="001C4B50" w:rsidP="002964E6">
      <w:pPr>
        <w:jc w:val="center"/>
        <w:rPr>
          <w:b/>
          <w:sz w:val="24"/>
          <w:szCs w:val="24"/>
        </w:rPr>
      </w:pPr>
    </w:p>
    <w:p w:rsidR="002964E6" w:rsidRPr="00826D3B" w:rsidRDefault="002964E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826D3B">
        <w:rPr>
          <w:b/>
          <w:sz w:val="24"/>
          <w:szCs w:val="24"/>
        </w:rPr>
        <w:t>Паспорт</w:t>
      </w:r>
    </w:p>
    <w:p w:rsidR="002964E6" w:rsidRPr="00826D3B" w:rsidRDefault="002964E6" w:rsidP="002964E6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:rsidR="00D2397C" w:rsidRDefault="00851F57" w:rsidP="00D2397C">
      <w:pPr>
        <w:widowControl w:val="0"/>
        <w:jc w:val="center"/>
        <w:rPr>
          <w:b/>
          <w:sz w:val="24"/>
          <w:szCs w:val="24"/>
        </w:rPr>
      </w:pPr>
      <w:r w:rsidRPr="001C4B50">
        <w:rPr>
          <w:b/>
          <w:sz w:val="24"/>
          <w:szCs w:val="24"/>
        </w:rPr>
        <w:t>«</w:t>
      </w:r>
      <w:r w:rsidR="00D2397C" w:rsidRPr="006A27A6">
        <w:rPr>
          <w:b/>
          <w:sz w:val="24"/>
          <w:szCs w:val="24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  <w:r w:rsidR="00D2397C" w:rsidRPr="006A3C20">
        <w:rPr>
          <w:b/>
          <w:sz w:val="24"/>
          <w:szCs w:val="24"/>
        </w:rPr>
        <w:t xml:space="preserve"> </w:t>
      </w:r>
      <w:r w:rsidR="00D2397C" w:rsidRPr="006A27A6">
        <w:rPr>
          <w:b/>
          <w:sz w:val="24"/>
          <w:szCs w:val="24"/>
        </w:rPr>
        <w:t>на 201</w:t>
      </w:r>
      <w:r w:rsidR="006666C4">
        <w:rPr>
          <w:b/>
          <w:sz w:val="24"/>
          <w:szCs w:val="24"/>
        </w:rPr>
        <w:t>7</w:t>
      </w:r>
      <w:r w:rsidR="00D2397C" w:rsidRPr="006A27A6">
        <w:rPr>
          <w:b/>
          <w:sz w:val="24"/>
          <w:szCs w:val="24"/>
        </w:rPr>
        <w:t>-201</w:t>
      </w:r>
      <w:r w:rsidR="006666C4">
        <w:rPr>
          <w:b/>
          <w:sz w:val="24"/>
          <w:szCs w:val="24"/>
        </w:rPr>
        <w:t>9</w:t>
      </w:r>
      <w:r w:rsidR="00D2397C" w:rsidRPr="006A27A6">
        <w:rPr>
          <w:b/>
          <w:sz w:val="24"/>
          <w:szCs w:val="24"/>
        </w:rPr>
        <w:t xml:space="preserve"> годы»</w:t>
      </w:r>
    </w:p>
    <w:tbl>
      <w:tblPr>
        <w:tblW w:w="1023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69"/>
        <w:gridCol w:w="290"/>
        <w:gridCol w:w="20"/>
      </w:tblGrid>
      <w:tr w:rsidR="00D2397C" w:rsidRPr="00326CE5" w:rsidTr="004A11E5">
        <w:tc>
          <w:tcPr>
            <w:tcW w:w="10211" w:type="dxa"/>
            <w:gridSpan w:val="3"/>
          </w:tcPr>
          <w:p w:rsidR="00D2397C" w:rsidRPr="00326CE5" w:rsidRDefault="00D2397C" w:rsidP="00B45A39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2397C" w:rsidRPr="00326CE5" w:rsidTr="004A11E5">
        <w:trPr>
          <w:gridAfter w:val="2"/>
          <w:wAfter w:w="310" w:type="dxa"/>
          <w:trHeight w:val="88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B45A39" w:rsidRDefault="00B45A39" w:rsidP="006666C4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45A39">
              <w:rPr>
                <w:sz w:val="24"/>
                <w:szCs w:val="24"/>
              </w:rPr>
      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201</w:t>
            </w:r>
            <w:r w:rsidR="006666C4">
              <w:rPr>
                <w:sz w:val="24"/>
                <w:szCs w:val="24"/>
              </w:rPr>
              <w:t>7</w:t>
            </w:r>
            <w:r w:rsidRPr="00B45A39">
              <w:rPr>
                <w:sz w:val="24"/>
                <w:szCs w:val="24"/>
              </w:rPr>
              <w:t>-201</w:t>
            </w:r>
            <w:r w:rsidR="006666C4">
              <w:rPr>
                <w:sz w:val="24"/>
                <w:szCs w:val="24"/>
              </w:rPr>
              <w:t>9</w:t>
            </w:r>
            <w:r w:rsidRPr="00B45A39">
              <w:rPr>
                <w:sz w:val="24"/>
                <w:szCs w:val="24"/>
              </w:rPr>
              <w:t xml:space="preserve"> годы</w:t>
            </w:r>
          </w:p>
        </w:tc>
      </w:tr>
      <w:tr w:rsidR="00D2397C" w:rsidRPr="00326CE5" w:rsidTr="004A11E5">
        <w:trPr>
          <w:gridAfter w:val="2"/>
          <w:wAfter w:w="310" w:type="dxa"/>
          <w:trHeight w:val="88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Администрация муниципального образования Ромашкинское сельское поселение муниципальное образование Приозерский муниципальный район </w:t>
            </w:r>
            <w:r>
              <w:rPr>
                <w:sz w:val="24"/>
                <w:szCs w:val="24"/>
              </w:rPr>
              <w:t>Л</w:t>
            </w:r>
            <w:r w:rsidRPr="00326CE5">
              <w:rPr>
                <w:sz w:val="24"/>
                <w:szCs w:val="24"/>
              </w:rPr>
              <w:t xml:space="preserve">енинградской области </w:t>
            </w:r>
          </w:p>
        </w:tc>
      </w:tr>
      <w:tr w:rsidR="00D2397C" w:rsidRPr="00326CE5" w:rsidTr="004A11E5">
        <w:trPr>
          <w:gridAfter w:val="2"/>
          <w:wAfter w:w="310" w:type="dxa"/>
          <w:trHeight w:val="68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2397C" w:rsidRPr="00326CE5" w:rsidTr="004A11E5">
        <w:trPr>
          <w:gridAfter w:val="2"/>
          <w:wAfter w:w="310" w:type="dxa"/>
          <w:trHeight w:val="684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Муниципальное учреждение культуры Ромашкинское клубное объединение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:rsidTr="004A11E5">
        <w:trPr>
          <w:gridAfter w:val="2"/>
          <w:wAfter w:w="310" w:type="dxa"/>
          <w:trHeight w:val="168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Подпрограммы муниципальной  программы </w:t>
            </w:r>
          </w:p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i/>
                <w:sz w:val="24"/>
                <w:szCs w:val="24"/>
              </w:rPr>
              <w:t>Подпрограмма 1</w:t>
            </w:r>
            <w:r w:rsidRPr="00326CE5">
              <w:rPr>
                <w:sz w:val="24"/>
                <w:szCs w:val="24"/>
              </w:rPr>
              <w:t>:   «</w:t>
            </w:r>
            <w:r w:rsidR="00C7077D" w:rsidRPr="00C7077D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</w:p>
          <w:p w:rsidR="00BE3F20" w:rsidRPr="00326CE5" w:rsidRDefault="00BE3F20" w:rsidP="00B45A3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Подпрограмма 2: </w:t>
            </w:r>
            <w:r w:rsidRPr="00A87D09">
              <w:rPr>
                <w:sz w:val="24"/>
                <w:szCs w:val="24"/>
              </w:rPr>
              <w:t>Сохранение и развитие народной культуры и самодеятельного творчества»</w:t>
            </w:r>
          </w:p>
          <w:p w:rsidR="00D2397C" w:rsidRPr="00326CE5" w:rsidRDefault="00D2397C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26CE5">
              <w:rPr>
                <w:bCs/>
                <w:i/>
                <w:sz w:val="24"/>
                <w:szCs w:val="24"/>
              </w:rPr>
              <w:t xml:space="preserve">Подпрограмма </w:t>
            </w:r>
            <w:r w:rsidR="00BE3F20">
              <w:rPr>
                <w:bCs/>
                <w:i/>
                <w:sz w:val="24"/>
                <w:szCs w:val="24"/>
              </w:rPr>
              <w:t>3</w:t>
            </w:r>
            <w:r w:rsidRPr="00326CE5">
              <w:rPr>
                <w:b/>
                <w:bCs/>
                <w:sz w:val="24"/>
                <w:szCs w:val="24"/>
              </w:rPr>
              <w:t xml:space="preserve">: </w:t>
            </w:r>
            <w:r w:rsidRPr="00326CE5">
              <w:rPr>
                <w:bCs/>
                <w:sz w:val="24"/>
                <w:szCs w:val="24"/>
              </w:rPr>
              <w:t>«</w:t>
            </w:r>
            <w:r w:rsidR="00C7077D" w:rsidRPr="00C7077D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Pr="00326CE5">
              <w:rPr>
                <w:sz w:val="24"/>
                <w:szCs w:val="24"/>
              </w:rPr>
              <w:t>»</w:t>
            </w:r>
            <w:r w:rsidRPr="00326CE5">
              <w:rPr>
                <w:i/>
                <w:sz w:val="24"/>
                <w:szCs w:val="24"/>
              </w:rPr>
              <w:t xml:space="preserve"> </w:t>
            </w:r>
          </w:p>
          <w:p w:rsidR="00D2397C" w:rsidRPr="00326CE5" w:rsidRDefault="00C7077D" w:rsidP="00C7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Подпрограмма </w:t>
            </w:r>
            <w:r w:rsidR="00BE3F20">
              <w:rPr>
                <w:i/>
                <w:sz w:val="24"/>
                <w:szCs w:val="24"/>
              </w:rPr>
              <w:t>4</w:t>
            </w:r>
            <w:r w:rsidR="00D2397C" w:rsidRPr="00326CE5">
              <w:rPr>
                <w:i/>
                <w:sz w:val="24"/>
                <w:szCs w:val="24"/>
              </w:rPr>
              <w:t xml:space="preserve">: </w:t>
            </w:r>
            <w:r w:rsidR="00D2397C" w:rsidRPr="00326CE5">
              <w:rPr>
                <w:sz w:val="24"/>
                <w:szCs w:val="24"/>
              </w:rPr>
              <w:t>«</w:t>
            </w:r>
            <w:r w:rsidRPr="00C7077D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</w:p>
        </w:tc>
      </w:tr>
      <w:tr w:rsidR="00D2397C" w:rsidRPr="00326CE5" w:rsidTr="004A11E5">
        <w:trPr>
          <w:gridAfter w:val="2"/>
          <w:wAfter w:w="310" w:type="dxa"/>
          <w:trHeight w:val="43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Развитие самодеятельного народного творчества среди населения поселения.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национальных и местных обычаев, традиций, обрядов, фольклора.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Привлечение к творчеству широких масс, разновозрастных групп населения с целью реализации их творческих возможностей.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формирования культурных потребностей детей и молодежи, эстетического воспитания населения;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Поддержка деятельности творческих коллективов; 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кадрового состава учреждений культуры, повышение профессионального уровня специалистов, работающих в учреждении культуры; </w:t>
            </w:r>
            <w:r w:rsidRPr="00326CE5">
              <w:rPr>
                <w:sz w:val="24"/>
                <w:szCs w:val="24"/>
              </w:rPr>
              <w:br/>
              <w:t>Сохранение, пополнение и использование культурного и исторического наследия (библиотечных фондов);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Улучшение организации библиотечного обслуживания населения;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и комплектование единого книжного фонда библиотек поселения; 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современной модели библиотечно – информационного обслуживания населения поселения способствующего укреплению культурного и образовательного потенциала.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>Создание условий для реализации конституционных прав граждан на свободное получение информации.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материально-технической базы для физической  культуры и спорта;                     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Снижение криминогенной напряженности, вредных привычек и правонарушений в подростковой молодежной среде  средствами физической культуры и спорта;               </w:t>
            </w:r>
          </w:p>
        </w:tc>
      </w:tr>
      <w:tr w:rsidR="00D2397C" w:rsidRPr="00326CE5" w:rsidTr="004A11E5">
        <w:trPr>
          <w:gridAfter w:val="2"/>
          <w:wAfter w:w="310" w:type="dxa"/>
          <w:trHeight w:val="143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творческой деятельности;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Укрепление материально – технической базы библиотек, внедрение современных технологий.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Возрождение памяти и связей поколений.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в подрастающем поколении чувства патриотизма и гражданской позиции, воспитывать толерантность.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Повышение интереса детей и подростков к занятиям физической культурой и спортом.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Пропаганда здорового образа жизни среди населения     средствами физической культуры и спорта;                 </w:t>
            </w:r>
          </w:p>
          <w:p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Укрепление и развитие материально-технической базы    для занятий </w:t>
            </w:r>
            <w:r w:rsidR="00B45A39">
              <w:rPr>
                <w:sz w:val="24"/>
                <w:szCs w:val="24"/>
              </w:rPr>
              <w:t>физической культурой и спортом.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-количество посещений культурно-досуговых мероприятий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7 год  – 5,9</w:t>
            </w:r>
            <w:r w:rsidRPr="00326CE5">
              <w:rPr>
                <w:sz w:val="24"/>
                <w:szCs w:val="24"/>
              </w:rPr>
              <w:t xml:space="preserve"> %;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6666C4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%, 201</w:t>
            </w:r>
            <w:r w:rsidR="00C7077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6,</w:t>
            </w:r>
            <w:r w:rsidR="002500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книговыдач,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333</w:t>
            </w:r>
            <w:r w:rsidR="006666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34163</w:t>
            </w:r>
            <w:r>
              <w:rPr>
                <w:sz w:val="24"/>
                <w:szCs w:val="24"/>
              </w:rPr>
              <w:t xml:space="preserve"> ед., 201</w:t>
            </w:r>
            <w:r w:rsidR="006666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35871</w:t>
            </w:r>
            <w:r>
              <w:rPr>
                <w:sz w:val="24"/>
                <w:szCs w:val="24"/>
              </w:rPr>
              <w:t xml:space="preserve"> ед.</w:t>
            </w:r>
          </w:p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посещений библиотеки,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ед.,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ед.,  201</w:t>
            </w:r>
            <w:r w:rsidR="006666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ед. </w:t>
            </w:r>
          </w:p>
          <w:p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 количество приобретённых книг, </w:t>
            </w:r>
            <w:r>
              <w:rPr>
                <w:sz w:val="24"/>
                <w:szCs w:val="24"/>
              </w:rPr>
              <w:t>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3</w:t>
            </w:r>
            <w:r w:rsidR="006666C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326CE5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 –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201</w:t>
            </w:r>
            <w:r w:rsidR="006666C4">
              <w:rPr>
                <w:sz w:val="24"/>
                <w:szCs w:val="24"/>
              </w:rPr>
              <w:t xml:space="preserve">9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:rsidR="00D2397C" w:rsidRPr="00326CE5" w:rsidRDefault="00D2397C" w:rsidP="00B45A39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>-количество библиографических записей в сводном электронном каталоге библиотеки на тыс. ед. ежегодно</w:t>
            </w:r>
            <w:r>
              <w:rPr>
                <w:lang w:eastAsia="en-US"/>
              </w:rPr>
              <w:t xml:space="preserve"> - нет</w:t>
            </w:r>
            <w:r w:rsidRPr="00326CE5">
              <w:rPr>
                <w:lang w:eastAsia="en-US"/>
              </w:rPr>
              <w:t>;</w:t>
            </w:r>
          </w:p>
          <w:p w:rsidR="00D2397C" w:rsidRPr="00326CE5" w:rsidRDefault="00D2397C" w:rsidP="00B45A39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-предоставление ежегодной бухгалтерской, налоговой, бюджетной отчетности в полном объеме без нарушения сроков сдачи </w:t>
            </w:r>
            <w:r>
              <w:rPr>
                <w:sz w:val="24"/>
                <w:szCs w:val="24"/>
              </w:rPr>
              <w:t>201</w:t>
            </w:r>
            <w:r w:rsidR="006666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- 100 </w:t>
            </w:r>
            <w:r w:rsidRPr="00326CE5">
              <w:rPr>
                <w:sz w:val="24"/>
                <w:szCs w:val="24"/>
              </w:rPr>
              <w:t>%;</w:t>
            </w:r>
            <w:r>
              <w:rPr>
                <w:sz w:val="24"/>
                <w:szCs w:val="24"/>
              </w:rPr>
              <w:t xml:space="preserve"> 201</w:t>
            </w:r>
            <w:r w:rsidR="006666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100%, 201</w:t>
            </w:r>
            <w:r w:rsidR="006666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100%.</w:t>
            </w:r>
          </w:p>
          <w:p w:rsidR="00D2397C" w:rsidRPr="00326CE5" w:rsidRDefault="00D2397C" w:rsidP="006666C4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-обновление офисной техники и справочно-правовой системы, </w:t>
            </w:r>
            <w:r>
              <w:rPr>
                <w:lang w:eastAsia="en-US"/>
              </w:rPr>
              <w:t xml:space="preserve"> 201</w:t>
            </w:r>
            <w:r w:rsidR="006666C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– 2 ед., 201</w:t>
            </w:r>
            <w:r w:rsidR="006666C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 – 2 ед., 201</w:t>
            </w:r>
            <w:r w:rsidR="006666C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 – 2 ед.  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B45A39" w:rsidP="006666C4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этап -</w:t>
            </w:r>
            <w:r w:rsidR="00D2397C" w:rsidRPr="00326CE5"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7</w:t>
            </w:r>
            <w:r>
              <w:rPr>
                <w:lang w:eastAsia="en-US"/>
              </w:rPr>
              <w:t>, год 2 этап – 201</w:t>
            </w:r>
            <w:r w:rsidR="006666C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год, 3 этап </w:t>
            </w:r>
            <w:r w:rsidR="00D2397C" w:rsidRPr="00326CE5">
              <w:rPr>
                <w:lang w:eastAsia="en-US"/>
              </w:rPr>
              <w:t>-201</w:t>
            </w:r>
            <w:r w:rsidR="006666C4">
              <w:rPr>
                <w:lang w:eastAsia="en-US"/>
              </w:rPr>
              <w:t>9</w:t>
            </w:r>
            <w:r w:rsidR="00D2397C" w:rsidRPr="00326CE5">
              <w:rPr>
                <w:lang w:eastAsia="en-US"/>
              </w:rPr>
              <w:t xml:space="preserve"> год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5A39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Общий   объем   ресурсного   обеспечения    реализации </w:t>
            </w:r>
            <w:r w:rsidR="001057E4" w:rsidRPr="00326CE5">
              <w:rPr>
                <w:lang w:eastAsia="en-US"/>
              </w:rPr>
              <w:t>Муниципальной программы</w:t>
            </w:r>
            <w:r w:rsidRPr="00326CE5">
              <w:rPr>
                <w:lang w:eastAsia="en-US"/>
              </w:rPr>
              <w:t xml:space="preserve">   составляет </w:t>
            </w:r>
            <w:r w:rsidR="00A87D09">
              <w:rPr>
                <w:lang w:eastAsia="en-US"/>
              </w:rPr>
              <w:t xml:space="preserve">      </w:t>
            </w:r>
            <w:r w:rsidRPr="00D30BD9">
              <w:rPr>
                <w:lang w:eastAsia="en-US"/>
              </w:rPr>
              <w:t>тыс.</w:t>
            </w:r>
            <w:r w:rsidRPr="00326CE5">
              <w:rPr>
                <w:lang w:eastAsia="en-US"/>
              </w:rPr>
              <w:t xml:space="preserve"> рублей, в том числе:  </w:t>
            </w:r>
          </w:p>
          <w:p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DD3FFE">
              <w:rPr>
                <w:lang w:eastAsia="en-US"/>
              </w:rPr>
              <w:t>8709,5</w:t>
            </w:r>
            <w:r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  <w:r w:rsidR="00DD3FFE">
              <w:rPr>
                <w:lang w:eastAsia="en-US"/>
              </w:rPr>
              <w:t xml:space="preserve"> из них местный бюджет 7799,5 тыс. руб. областной бюджет Ленинградской области 910 тыс. руб.</w:t>
            </w:r>
          </w:p>
          <w:p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г.- </w:t>
            </w:r>
            <w:r w:rsidR="00A87D09">
              <w:rPr>
                <w:lang w:eastAsia="en-US"/>
              </w:rPr>
              <w:t>11684,0</w:t>
            </w:r>
            <w:r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  <w:r w:rsidR="00DD3FFE">
              <w:rPr>
                <w:lang w:eastAsia="en-US"/>
              </w:rPr>
              <w:t xml:space="preserve"> местный бюджет 10212 тыс. руб. областной бюджет Ленинградской области 1472,0 </w:t>
            </w:r>
            <w:r w:rsidR="00DD3FFE">
              <w:rPr>
                <w:lang w:eastAsia="en-US"/>
              </w:rPr>
              <w:t>тыс. руб.</w:t>
            </w:r>
          </w:p>
          <w:p w:rsidR="00D2397C" w:rsidRPr="00326CE5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6666C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</w:t>
            </w:r>
            <w:r w:rsidR="00270A7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762407">
              <w:rPr>
                <w:lang w:eastAsia="en-US"/>
              </w:rPr>
              <w:t>9660,3</w:t>
            </w:r>
            <w:r w:rsidR="00270A7C">
              <w:rPr>
                <w:lang w:eastAsia="en-US"/>
              </w:rPr>
              <w:t xml:space="preserve"> тыс.</w:t>
            </w:r>
            <w:r w:rsidR="00F13357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руб.</w:t>
            </w:r>
            <w:r w:rsidR="00D2397C" w:rsidRPr="00326CE5">
              <w:rPr>
                <w:lang w:eastAsia="en-US"/>
              </w:rPr>
              <w:t xml:space="preserve">         </w:t>
            </w:r>
          </w:p>
          <w:p w:rsidR="00270A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1 </w:t>
            </w:r>
            <w:r w:rsidR="00D078C3" w:rsidRPr="00326CE5">
              <w:rPr>
                <w:sz w:val="24"/>
                <w:szCs w:val="24"/>
              </w:rPr>
              <w:t>Подпрограмма «</w:t>
            </w:r>
            <w:r w:rsidR="00366533" w:rsidRPr="00366533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:rsidR="00270A7C" w:rsidRDefault="00270A7C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D078C3">
              <w:rPr>
                <w:lang w:eastAsia="en-US"/>
              </w:rPr>
              <w:t>6</w:t>
            </w:r>
            <w:bookmarkStart w:id="2" w:name="_GoBack"/>
            <w:bookmarkEnd w:id="2"/>
            <w:r w:rsidR="00D078C3">
              <w:rPr>
                <w:lang w:eastAsia="en-US"/>
              </w:rPr>
              <w:t>508,3</w:t>
            </w:r>
            <w:r w:rsidR="006948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</w:t>
            </w:r>
            <w:r w:rsidR="00F13357">
              <w:rPr>
                <w:lang w:eastAsia="en-US"/>
              </w:rPr>
              <w:t>.</w:t>
            </w:r>
            <w:r w:rsidR="00D078C3">
              <w:rPr>
                <w:lang w:eastAsia="en-US"/>
              </w:rPr>
              <w:t xml:space="preserve"> местный бюджет   5689,4 тыс. руб. областной бюджет Ленинградской обл. 818,9 тыс. руб. </w:t>
            </w:r>
          </w:p>
          <w:p w:rsidR="00270A7C" w:rsidRPr="004A11E5" w:rsidRDefault="00270A7C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A87D09">
              <w:rPr>
                <w:lang w:eastAsia="en-US"/>
              </w:rPr>
              <w:t>8895,0</w:t>
            </w:r>
            <w:r w:rsidRPr="004A11E5"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</w:p>
          <w:p w:rsidR="00270A7C" w:rsidRPr="00326CE5" w:rsidRDefault="00270A7C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– </w:t>
            </w:r>
            <w:r w:rsidR="00762407">
              <w:rPr>
                <w:lang w:eastAsia="en-US"/>
              </w:rPr>
              <w:t>7653,1</w:t>
            </w:r>
            <w:r>
              <w:rPr>
                <w:lang w:eastAsia="en-US"/>
              </w:rPr>
              <w:t xml:space="preserve"> тыс.</w:t>
            </w:r>
            <w:r w:rsidR="00F133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2D5AA3" w:rsidRDefault="00366533" w:rsidP="002D5AA3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2D5AA3">
              <w:rPr>
                <w:bCs/>
              </w:rPr>
              <w:t>.</w:t>
            </w:r>
            <w:r w:rsidR="002D5AA3" w:rsidRPr="00326CE5">
              <w:rPr>
                <w:bCs/>
              </w:rPr>
              <w:t>Подпрограмма</w:t>
            </w:r>
            <w:r w:rsidR="002D5AA3">
              <w:rPr>
                <w:bCs/>
              </w:rPr>
              <w:t xml:space="preserve"> </w:t>
            </w:r>
            <w:r w:rsidR="00D078C3">
              <w:rPr>
                <w:bCs/>
              </w:rPr>
              <w:t>«Сохранение</w:t>
            </w:r>
            <w:r w:rsidR="002D5AA3">
              <w:rPr>
                <w:bCs/>
              </w:rPr>
              <w:t xml:space="preserve"> и развитие народной культуры и самодеятельного творчества»:</w:t>
            </w:r>
          </w:p>
          <w:p w:rsidR="002D5AA3" w:rsidRPr="002D5AA3" w:rsidRDefault="002D5AA3" w:rsidP="002D5AA3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 xml:space="preserve">2017 г.- </w:t>
            </w:r>
            <w:r w:rsidR="00716267">
              <w:rPr>
                <w:lang w:eastAsia="en-US"/>
              </w:rPr>
              <w:t>222,9</w:t>
            </w:r>
            <w:r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</w:p>
          <w:p w:rsidR="002D5AA3" w:rsidRPr="004A11E5" w:rsidRDefault="002D5AA3" w:rsidP="002D5AA3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69489C">
              <w:rPr>
                <w:lang w:eastAsia="en-US"/>
              </w:rPr>
              <w:t xml:space="preserve">325,0 </w:t>
            </w:r>
            <w:r w:rsidRPr="004A11E5">
              <w:rPr>
                <w:lang w:eastAsia="en-US"/>
              </w:rPr>
              <w:t>тыс. руб</w:t>
            </w:r>
            <w:r w:rsidR="00F13357">
              <w:rPr>
                <w:lang w:eastAsia="en-US"/>
              </w:rPr>
              <w:t>.</w:t>
            </w:r>
          </w:p>
          <w:p w:rsidR="002D5AA3" w:rsidRPr="00326CE5" w:rsidRDefault="002D5AA3" w:rsidP="002D5AA3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 – 584,5 тыс.</w:t>
            </w:r>
            <w:r w:rsidR="00F133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270A7C" w:rsidRDefault="002D5AA3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D2397C" w:rsidRPr="00326CE5">
              <w:rPr>
                <w:bCs/>
                <w:sz w:val="24"/>
                <w:szCs w:val="24"/>
              </w:rPr>
              <w:t>Подпрограмма «</w:t>
            </w:r>
            <w:r w:rsidR="00366533" w:rsidRPr="00366533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:rsidR="00A66C19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D078C3">
              <w:rPr>
                <w:lang w:eastAsia="en-US"/>
              </w:rPr>
              <w:t>515,3</w:t>
            </w:r>
            <w:r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  <w:r w:rsidR="00D078C3">
              <w:t xml:space="preserve"> </w:t>
            </w:r>
            <w:r w:rsidR="00D078C3" w:rsidRPr="00D078C3">
              <w:rPr>
                <w:lang w:eastAsia="en-US"/>
              </w:rPr>
              <w:t xml:space="preserve">местный бюджет   </w:t>
            </w:r>
            <w:r w:rsidR="00D078C3">
              <w:rPr>
                <w:lang w:eastAsia="en-US"/>
              </w:rPr>
              <w:t>424,2</w:t>
            </w:r>
            <w:r w:rsidR="00D078C3" w:rsidRPr="00D078C3">
              <w:rPr>
                <w:lang w:eastAsia="en-US"/>
              </w:rPr>
              <w:t xml:space="preserve"> тыс. руб. областной бюджет Ленинградской обл. </w:t>
            </w:r>
            <w:r w:rsidR="00D078C3">
              <w:rPr>
                <w:lang w:eastAsia="en-US"/>
              </w:rPr>
              <w:t>91,1</w:t>
            </w:r>
            <w:r w:rsidR="00D078C3" w:rsidRPr="00D078C3">
              <w:rPr>
                <w:lang w:eastAsia="en-US"/>
              </w:rPr>
              <w:t xml:space="preserve"> тыс. руб.</w:t>
            </w:r>
          </w:p>
          <w:p w:rsidR="00A66C19" w:rsidRPr="004A11E5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762407">
              <w:rPr>
                <w:lang w:eastAsia="en-US"/>
              </w:rPr>
              <w:t>575,3</w:t>
            </w:r>
            <w:r w:rsidRPr="004A11E5">
              <w:rPr>
                <w:lang w:eastAsia="en-US"/>
              </w:rPr>
              <w:t>тыс. руб</w:t>
            </w:r>
            <w:r w:rsidR="00F13357">
              <w:rPr>
                <w:lang w:eastAsia="en-US"/>
              </w:rPr>
              <w:t>.</w:t>
            </w:r>
          </w:p>
          <w:p w:rsidR="00A66C19" w:rsidRPr="00326CE5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5D5F9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– </w:t>
            </w:r>
            <w:r w:rsidR="00762407">
              <w:rPr>
                <w:lang w:eastAsia="en-US"/>
              </w:rPr>
              <w:t>584,5</w:t>
            </w:r>
            <w:r>
              <w:rPr>
                <w:lang w:eastAsia="en-US"/>
              </w:rPr>
              <w:t xml:space="preserve"> тыс.</w:t>
            </w:r>
            <w:r w:rsidR="00F133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A66C19" w:rsidRDefault="00366533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97C" w:rsidRPr="00326CE5">
              <w:rPr>
                <w:sz w:val="24"/>
                <w:szCs w:val="24"/>
              </w:rPr>
              <w:t xml:space="preserve"> Подпрограмма   «</w:t>
            </w:r>
            <w:r w:rsidRPr="00366533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D30BD9">
              <w:rPr>
                <w:sz w:val="24"/>
                <w:szCs w:val="24"/>
              </w:rPr>
              <w:t>»</w:t>
            </w:r>
          </w:p>
          <w:p w:rsidR="00A66C19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32B9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г.- </w:t>
            </w:r>
            <w:r w:rsidR="009F2C24">
              <w:rPr>
                <w:lang w:eastAsia="en-US"/>
              </w:rPr>
              <w:t>1463,4</w:t>
            </w:r>
            <w:r w:rsidR="00F13357">
              <w:rPr>
                <w:lang w:eastAsia="en-US"/>
              </w:rPr>
              <w:t xml:space="preserve"> тыс. руб.</w:t>
            </w:r>
          </w:p>
          <w:p w:rsidR="00A66C19" w:rsidRPr="004A11E5" w:rsidRDefault="00A66C19" w:rsidP="004A11E5">
            <w:pPr>
              <w:pStyle w:val="ConsPlusCell"/>
              <w:tabs>
                <w:tab w:val="left" w:pos="3007"/>
              </w:tabs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201</w:t>
            </w:r>
            <w:r w:rsidR="00432B9B">
              <w:rPr>
                <w:lang w:eastAsia="en-US"/>
              </w:rPr>
              <w:t>8</w:t>
            </w:r>
            <w:r w:rsidRPr="004A11E5">
              <w:rPr>
                <w:lang w:eastAsia="en-US"/>
              </w:rPr>
              <w:t xml:space="preserve"> г.- </w:t>
            </w:r>
            <w:r w:rsidR="00762407">
              <w:rPr>
                <w:lang w:eastAsia="en-US"/>
              </w:rPr>
              <w:t>1400,3</w:t>
            </w:r>
            <w:r w:rsidRPr="004A11E5">
              <w:rPr>
                <w:lang w:eastAsia="en-US"/>
              </w:rPr>
              <w:t xml:space="preserve"> тыс. руб</w:t>
            </w:r>
            <w:r w:rsidR="00F13357">
              <w:rPr>
                <w:lang w:eastAsia="en-US"/>
              </w:rPr>
              <w:t>.</w:t>
            </w:r>
            <w:r w:rsidR="004A11E5" w:rsidRPr="004A11E5">
              <w:rPr>
                <w:lang w:eastAsia="en-US"/>
              </w:rPr>
              <w:tab/>
            </w:r>
          </w:p>
          <w:p w:rsidR="00A66C19" w:rsidRPr="00326CE5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32B9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– </w:t>
            </w:r>
            <w:r w:rsidR="00762407">
              <w:rPr>
                <w:lang w:eastAsia="en-US"/>
              </w:rPr>
              <w:t>1422,7</w:t>
            </w:r>
            <w:r>
              <w:rPr>
                <w:lang w:eastAsia="en-US"/>
              </w:rPr>
              <w:t xml:space="preserve"> тыс.</w:t>
            </w:r>
            <w:r w:rsidR="00C707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  <w:r w:rsidRPr="00326CE5">
              <w:rPr>
                <w:lang w:eastAsia="en-US"/>
              </w:rPr>
              <w:t xml:space="preserve">         </w:t>
            </w:r>
          </w:p>
          <w:p w:rsidR="00D2397C" w:rsidRPr="00326CE5" w:rsidRDefault="00D2397C" w:rsidP="00A6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  </w:t>
            </w:r>
          </w:p>
          <w:p w:rsidR="00D2397C" w:rsidRPr="00326CE5" w:rsidRDefault="00D2397C" w:rsidP="00C6144B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Объем      ресурсного      обеспечения     реализации Муниципальной  программы  за  счет  средств местного бюджета  составит </w:t>
            </w:r>
            <w:r w:rsidR="00C6144B" w:rsidRPr="00C6144B">
              <w:rPr>
                <w:lang w:eastAsia="en-US"/>
              </w:rPr>
              <w:t xml:space="preserve">23169,4  </w:t>
            </w:r>
            <w:r w:rsidRPr="00326CE5">
              <w:rPr>
                <w:lang w:eastAsia="en-US"/>
              </w:rPr>
              <w:t xml:space="preserve"> </w:t>
            </w:r>
            <w:r w:rsidR="000B1D24" w:rsidRPr="00D30BD9">
              <w:rPr>
                <w:lang w:eastAsia="en-US"/>
              </w:rPr>
              <w:t xml:space="preserve"> </w:t>
            </w:r>
            <w:r w:rsidR="004A11E5">
              <w:rPr>
                <w:lang w:eastAsia="en-US"/>
              </w:rPr>
              <w:t>тыс. рублей,</w:t>
            </w:r>
          </w:p>
        </w:tc>
      </w:tr>
      <w:tr w:rsidR="00D2397C" w:rsidRPr="00326CE5" w:rsidTr="004A11E5">
        <w:trPr>
          <w:gridAfter w:val="2"/>
          <w:wAfter w:w="310" w:type="dxa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397C" w:rsidRPr="00326CE5" w:rsidRDefault="00D2397C" w:rsidP="004A11E5">
            <w:pPr>
              <w:snapToGrid w:val="0"/>
              <w:ind w:left="97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500C8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посещений культурно-</w:t>
            </w:r>
            <w:r>
              <w:rPr>
                <w:sz w:val="24"/>
                <w:szCs w:val="24"/>
              </w:rPr>
              <w:t xml:space="preserve">досуговых мероприятий </w:t>
            </w:r>
            <w:r w:rsidRPr="00326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C614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</w:t>
            </w:r>
            <w:r w:rsidR="00C6144B">
              <w:rPr>
                <w:sz w:val="24"/>
                <w:szCs w:val="24"/>
              </w:rPr>
              <w:t>5,9</w:t>
            </w:r>
            <w:r>
              <w:rPr>
                <w:sz w:val="24"/>
                <w:szCs w:val="24"/>
              </w:rPr>
              <w:t xml:space="preserve"> %,</w:t>
            </w:r>
            <w:r w:rsidR="00C6144B">
              <w:rPr>
                <w:sz w:val="24"/>
                <w:szCs w:val="24"/>
              </w:rPr>
              <w:t xml:space="preserve">  </w:t>
            </w:r>
          </w:p>
          <w:p w:rsidR="002500C8" w:rsidRDefault="00C6144B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 - увеличение на 2,5% составит</w:t>
            </w:r>
            <w:r w:rsidR="00D2397C">
              <w:rPr>
                <w:sz w:val="24"/>
                <w:szCs w:val="24"/>
              </w:rPr>
              <w:t xml:space="preserve"> </w:t>
            </w:r>
            <w:r w:rsidR="002500C8">
              <w:rPr>
                <w:sz w:val="24"/>
                <w:szCs w:val="24"/>
              </w:rPr>
              <w:t xml:space="preserve">– 6 % </w:t>
            </w:r>
          </w:p>
          <w:p w:rsidR="002500C8" w:rsidRDefault="002500C8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 – увеличение ожидается на 5% и составит 6,3 %.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Увеличение ко</w:t>
            </w:r>
            <w:r>
              <w:rPr>
                <w:sz w:val="24"/>
                <w:szCs w:val="24"/>
              </w:rPr>
              <w:t>личества посещений библиотеки 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 xml:space="preserve"> 0,8%;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%,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%.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книговыдачи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</w:t>
            </w:r>
            <w:r w:rsidR="002500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70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 xml:space="preserve"> ед.,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1708</w:t>
            </w:r>
            <w:r>
              <w:rPr>
                <w:sz w:val="24"/>
                <w:szCs w:val="24"/>
              </w:rPr>
              <w:t xml:space="preserve"> ед.</w:t>
            </w:r>
            <w:r w:rsidR="002500C8">
              <w:rPr>
                <w:sz w:val="24"/>
                <w:szCs w:val="24"/>
              </w:rPr>
              <w:t xml:space="preserve"> 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>-Увеличение количества книг, приобретённых для библиотек поселения</w:t>
            </w:r>
            <w:r>
              <w:rPr>
                <w:sz w:val="24"/>
                <w:szCs w:val="24"/>
              </w:rPr>
              <w:t xml:space="preserve"> 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166553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библиографических записей в сводном элек</w:t>
            </w:r>
            <w:r>
              <w:rPr>
                <w:sz w:val="24"/>
                <w:szCs w:val="24"/>
              </w:rPr>
              <w:t>тронном каталоге - нет</w:t>
            </w:r>
            <w:r w:rsidRPr="00326CE5">
              <w:rPr>
                <w:sz w:val="24"/>
                <w:szCs w:val="24"/>
              </w:rPr>
              <w:t>;</w:t>
            </w:r>
          </w:p>
          <w:p w:rsidR="00D2397C" w:rsidRPr="00326CE5" w:rsidRDefault="00D2397C" w:rsidP="00B45A39">
            <w:pPr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-Обеспечение предоставления ежегодной бухгалтерской, налоговой, бюджетной отчетности в полном объеме без нарушения сроков сдачи </w:t>
            </w:r>
            <w:r>
              <w:rPr>
                <w:sz w:val="24"/>
                <w:szCs w:val="24"/>
              </w:rPr>
              <w:t>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>100%;</w:t>
            </w:r>
            <w:r>
              <w:rPr>
                <w:sz w:val="24"/>
                <w:szCs w:val="24"/>
              </w:rPr>
              <w:t xml:space="preserve">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100%,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100 %.</w:t>
            </w:r>
          </w:p>
          <w:p w:rsidR="00D2397C" w:rsidRPr="00326CE5" w:rsidRDefault="00D2397C" w:rsidP="002500C8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-Обновление офисной техники и приобретение </w:t>
            </w:r>
            <w:r>
              <w:rPr>
                <w:sz w:val="24"/>
                <w:szCs w:val="24"/>
              </w:rPr>
              <w:t>справочно-правовой системы 201</w:t>
            </w:r>
            <w:r w:rsidR="002500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– 2 ед., 201</w:t>
            </w:r>
            <w:r w:rsidR="002500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– 2 ед., 201</w:t>
            </w:r>
            <w:r w:rsidR="002500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– 2 ед.</w:t>
            </w:r>
          </w:p>
        </w:tc>
      </w:tr>
    </w:tbl>
    <w:p w:rsidR="00D2397C" w:rsidRDefault="00D2397C" w:rsidP="00D2397C">
      <w:pPr>
        <w:jc w:val="center"/>
        <w:rPr>
          <w:b/>
          <w:sz w:val="24"/>
          <w:szCs w:val="24"/>
        </w:rPr>
      </w:pPr>
    </w:p>
    <w:p w:rsidR="00D2397C" w:rsidRPr="006A27A6" w:rsidRDefault="00D2397C" w:rsidP="00D2397C">
      <w:pPr>
        <w:pStyle w:val="a5"/>
        <w:numPr>
          <w:ilvl w:val="0"/>
          <w:numId w:val="21"/>
        </w:numPr>
        <w:spacing w:after="200" w:line="276" w:lineRule="auto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Правовое обоснование разработки муниципальной программы</w:t>
      </w:r>
    </w:p>
    <w:p w:rsidR="00D2397C" w:rsidRPr="00326CE5" w:rsidRDefault="00D2397C" w:rsidP="004A11E5">
      <w:pPr>
        <w:widowControl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М</w:t>
      </w:r>
      <w:r>
        <w:rPr>
          <w:sz w:val="24"/>
          <w:szCs w:val="24"/>
        </w:rPr>
        <w:t>униципальная  программа</w:t>
      </w:r>
      <w:r w:rsidRPr="00326CE5">
        <w:rPr>
          <w:sz w:val="24"/>
          <w:szCs w:val="24"/>
        </w:rPr>
        <w:t xml:space="preserve"> «Развитие культуры и физической культуры в муниципальном образовании на 201</w:t>
      </w:r>
      <w:r w:rsidR="002500C8">
        <w:rPr>
          <w:sz w:val="24"/>
          <w:szCs w:val="24"/>
        </w:rPr>
        <w:t>7</w:t>
      </w:r>
      <w:r w:rsidRPr="00326CE5">
        <w:rPr>
          <w:sz w:val="24"/>
          <w:szCs w:val="24"/>
        </w:rPr>
        <w:t>-201</w:t>
      </w:r>
      <w:r w:rsidR="002500C8">
        <w:rPr>
          <w:sz w:val="24"/>
          <w:szCs w:val="24"/>
        </w:rPr>
        <w:t>9</w:t>
      </w:r>
      <w:r w:rsidRPr="00326CE5">
        <w:rPr>
          <w:sz w:val="24"/>
          <w:szCs w:val="24"/>
        </w:rPr>
        <w:t xml:space="preserve"> годы»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Программа) разработана в соответствии с: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2397C" w:rsidRPr="00326CE5">
        <w:rPr>
          <w:sz w:val="24"/>
          <w:szCs w:val="24"/>
        </w:rPr>
        <w:t>Конституци</w:t>
      </w:r>
      <w:r>
        <w:rPr>
          <w:sz w:val="24"/>
          <w:szCs w:val="24"/>
        </w:rPr>
        <w:t>ей</w:t>
      </w:r>
      <w:r w:rsidR="00D2397C" w:rsidRPr="00326CE5">
        <w:rPr>
          <w:sz w:val="24"/>
          <w:szCs w:val="24"/>
        </w:rPr>
        <w:t xml:space="preserve"> РФ;</w:t>
      </w:r>
    </w:p>
    <w:p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6CE5">
        <w:rPr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Федерации»;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D2397C" w:rsidRPr="00326CE5">
        <w:rPr>
          <w:sz w:val="24"/>
          <w:szCs w:val="24"/>
        </w:rPr>
        <w:t>едеральным законом от 29.12.1994 № 78 – ФЗ «О библиотечном деле»;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Областн</w:t>
      </w:r>
      <w:r>
        <w:rPr>
          <w:bCs/>
          <w:sz w:val="24"/>
          <w:szCs w:val="24"/>
        </w:rPr>
        <w:t>ым</w:t>
      </w:r>
      <w:r w:rsidR="00D2397C" w:rsidRPr="00326CE5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="00D2397C" w:rsidRPr="00326CE5">
        <w:rPr>
          <w:bCs/>
          <w:sz w:val="24"/>
          <w:szCs w:val="24"/>
        </w:rPr>
        <w:t xml:space="preserve">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sz w:val="24"/>
          <w:szCs w:val="24"/>
        </w:rPr>
        <w:t>Основами законодательства Российской Федерации о культуре от 09.10.1992 № 3612-1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Распоряжение</w:t>
      </w:r>
      <w:r>
        <w:rPr>
          <w:bCs/>
          <w:sz w:val="24"/>
          <w:szCs w:val="24"/>
        </w:rPr>
        <w:t>м</w:t>
      </w:r>
      <w:r w:rsidR="00D2397C" w:rsidRPr="00326CE5">
        <w:rPr>
          <w:bCs/>
          <w:sz w:val="24"/>
          <w:szCs w:val="24"/>
        </w:rPr>
        <w:t xml:space="preserve"> Правительства Российской Федерации от 27 декабря 2012 года  № 2567-р Государственная </w:t>
      </w:r>
      <w:hyperlink w:anchor="Par23" w:tooltip="Ссылка на текущий документ" w:history="1">
        <w:r w:rsidR="00D2397C" w:rsidRPr="00326CE5">
          <w:rPr>
            <w:bCs/>
            <w:sz w:val="24"/>
            <w:szCs w:val="24"/>
          </w:rPr>
          <w:t>программа</w:t>
        </w:r>
      </w:hyperlink>
      <w:r w:rsidR="00D2397C" w:rsidRPr="00326CE5">
        <w:rPr>
          <w:bCs/>
          <w:sz w:val="24"/>
          <w:szCs w:val="24"/>
        </w:rPr>
        <w:t xml:space="preserve"> Российской Федерации «Развитие культуры и туризма» на 2013 - 2020 годы.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направления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государственной политики по развитию сферы культуры в Российской Федерации до 201</w:t>
      </w:r>
      <w:r w:rsidR="00764FFA">
        <w:rPr>
          <w:bCs/>
          <w:sz w:val="24"/>
          <w:szCs w:val="24"/>
        </w:rPr>
        <w:t>6</w:t>
      </w:r>
      <w:r w:rsidR="00D2397C" w:rsidRPr="00326CE5">
        <w:rPr>
          <w:bCs/>
          <w:sz w:val="24"/>
          <w:szCs w:val="24"/>
        </w:rPr>
        <w:t xml:space="preserve"> года (согласованы Правительством Российской Федерации от 1 июня 2006 года № МФ-П44-2462).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Нормативны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правовы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акт</w:t>
      </w:r>
      <w:r>
        <w:rPr>
          <w:bCs/>
          <w:sz w:val="24"/>
          <w:szCs w:val="24"/>
        </w:rPr>
        <w:t>ами</w:t>
      </w:r>
      <w:r w:rsidR="00D2397C" w:rsidRPr="00326CE5">
        <w:rPr>
          <w:bCs/>
          <w:sz w:val="24"/>
          <w:szCs w:val="24"/>
        </w:rPr>
        <w:t xml:space="preserve"> Губернатора и Правительства Ленинградской области в сфере культуры.</w:t>
      </w:r>
    </w:p>
    <w:p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2397C" w:rsidRPr="00326CE5">
        <w:rPr>
          <w:sz w:val="24"/>
          <w:szCs w:val="24"/>
        </w:rPr>
        <w:t>остановлени</w:t>
      </w:r>
      <w:r>
        <w:rPr>
          <w:sz w:val="24"/>
          <w:szCs w:val="24"/>
        </w:rPr>
        <w:t>ями</w:t>
      </w:r>
      <w:r w:rsidR="00D2397C" w:rsidRPr="00326CE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D2397C" w:rsidRPr="00326CE5">
        <w:rPr>
          <w:sz w:val="24"/>
          <w:szCs w:val="24"/>
        </w:rPr>
        <w:t>дминистрации Ромашкинского сельского поселения</w:t>
      </w:r>
    </w:p>
    <w:p w:rsidR="00D2397C" w:rsidRPr="00326CE5" w:rsidRDefault="004A11E5" w:rsidP="004A11E5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397C" w:rsidRPr="00326CE5">
        <w:rPr>
          <w:sz w:val="24"/>
          <w:szCs w:val="24"/>
        </w:rPr>
        <w:tab/>
        <w:t>Уставом Муниципального Учреждения Культуры Ромашкинское клубное объединение;</w:t>
      </w:r>
    </w:p>
    <w:p w:rsidR="00D2397C" w:rsidRPr="00E171A9" w:rsidRDefault="00D2397C" w:rsidP="004A11E5">
      <w:pPr>
        <w:pStyle w:val="a5"/>
        <w:numPr>
          <w:ilvl w:val="0"/>
          <w:numId w:val="21"/>
        </w:numPr>
        <w:ind w:left="-284" w:firstLine="851"/>
        <w:jc w:val="center"/>
        <w:rPr>
          <w:b/>
          <w:bCs/>
          <w:sz w:val="24"/>
          <w:szCs w:val="24"/>
        </w:rPr>
      </w:pPr>
      <w:r w:rsidRPr="00326CE5">
        <w:rPr>
          <w:b/>
          <w:bCs/>
          <w:sz w:val="24"/>
          <w:szCs w:val="24"/>
        </w:rPr>
        <w:t>Общая характеристика сферы реализации муниципальной программы, в том</w:t>
      </w:r>
      <w:r>
        <w:rPr>
          <w:b/>
          <w:bCs/>
          <w:sz w:val="24"/>
          <w:szCs w:val="24"/>
        </w:rPr>
        <w:t xml:space="preserve"> </w:t>
      </w:r>
      <w:r w:rsidRPr="00E171A9">
        <w:rPr>
          <w:b/>
          <w:bCs/>
          <w:sz w:val="24"/>
          <w:szCs w:val="24"/>
        </w:rPr>
        <w:t>числе  формулировки основных проблем  в указанной сфере и прогноз ее развития</w:t>
      </w:r>
    </w:p>
    <w:p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</w:t>
      </w:r>
    </w:p>
    <w:p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Сфера культуры муниципального образования Ромашкинское сельское поселение муниципальное образование Приозерский муниципальный район Ленинградской области объединяет деятельность по  культурно-досуговому, библиотечному обслуживанию, сохранению и развитию  традиционной народной культуры и самодеятельного народного  творчества. Организация и проведение спортивных мероприятий и спортивных соревнований. 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Муниципальное Учреждение Культуры Ромашкинское клубное объединение представлено: Дом Культуры п. Ромашки, Дом Культуры п. Суходолье, библиотека  </w:t>
      </w:r>
      <w:r w:rsidR="00580601">
        <w:rPr>
          <w:sz w:val="24"/>
          <w:szCs w:val="24"/>
        </w:rPr>
        <w:t>п</w:t>
      </w:r>
      <w:r w:rsidRPr="00326CE5">
        <w:rPr>
          <w:sz w:val="24"/>
          <w:szCs w:val="24"/>
        </w:rPr>
        <w:t>. Ромашки, библиотека п. Суходолье, инструктор по физической культуре и спорту п. Ромашки, инструктор по физической культуре и спорту п. Суходолье.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в ДК п. Ромашки проведено </w:t>
      </w:r>
      <w:r w:rsidR="00BB031F">
        <w:rPr>
          <w:sz w:val="24"/>
          <w:szCs w:val="24"/>
        </w:rPr>
        <w:t>20</w:t>
      </w:r>
      <w:r w:rsidRPr="00326CE5">
        <w:rPr>
          <w:sz w:val="24"/>
          <w:szCs w:val="24"/>
        </w:rPr>
        <w:t xml:space="preserve"> мероприяти</w:t>
      </w:r>
      <w:r w:rsidR="00864075">
        <w:rPr>
          <w:sz w:val="24"/>
          <w:szCs w:val="24"/>
        </w:rPr>
        <w:t>й</w:t>
      </w:r>
      <w:r w:rsidRPr="00326CE5">
        <w:rPr>
          <w:sz w:val="24"/>
          <w:szCs w:val="24"/>
        </w:rPr>
        <w:t xml:space="preserve">, которые были ориентированы на массовое привлечение населения проживающего на территории поселения. </w:t>
      </w:r>
      <w:r w:rsidR="00864075">
        <w:rPr>
          <w:sz w:val="24"/>
          <w:szCs w:val="24"/>
        </w:rPr>
        <w:t xml:space="preserve"> ДК п. Ромашки с 07.04.2015г. находится на капитальном ремонте.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Особое внимание в работе ДК уделялось работе с детьми, подростками и молодежью.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Проводилась работа по художественно – эстетическому воспитанию, развитию народного творчества, патриотическому воспитанию.</w:t>
      </w:r>
    </w:p>
    <w:p w:rsidR="0086407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Культурно – досуговая работа с людьми старшего поколения. </w:t>
      </w:r>
      <w:r w:rsidR="00BB031F">
        <w:rPr>
          <w:sz w:val="24"/>
          <w:szCs w:val="24"/>
        </w:rPr>
        <w:t>П</w:t>
      </w:r>
      <w:r w:rsidRPr="00326CE5">
        <w:rPr>
          <w:sz w:val="24"/>
          <w:szCs w:val="24"/>
        </w:rPr>
        <w:t xml:space="preserve">роводились массовые театрализованные праздники и концерты, игровые программы, ретро – вечера и вечера отдыха, </w:t>
      </w:r>
      <w:r w:rsidRPr="00326CE5">
        <w:rPr>
          <w:sz w:val="24"/>
          <w:szCs w:val="24"/>
        </w:rPr>
        <w:lastRenderedPageBreak/>
        <w:t xml:space="preserve">спортивные праздники, посиделки в русской горнице, выставки декоративно – прикладного творчества, выставки картин. 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плане патриотического воспитания в феврале ежегодные встречи воинов интернационалистов – участников боевых действий. Участие в областных праздниках военно – патриотической песни. Летом Дни поселка с участием всех коллективов клубно</w:t>
      </w:r>
      <w:r w:rsidR="00BB031F">
        <w:rPr>
          <w:sz w:val="24"/>
          <w:szCs w:val="24"/>
        </w:rPr>
        <w:t>го объединения в народном стиле.</w:t>
      </w:r>
      <w:r w:rsidRPr="00326CE5">
        <w:rPr>
          <w:sz w:val="24"/>
          <w:szCs w:val="24"/>
        </w:rPr>
        <w:t xml:space="preserve"> Коллективы ДК участвовали в районных, областных и международных конкурсах.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областной выставке: изобразительного и декоративно – прикладного искусства и народного творчества Ленинградской области.</w:t>
      </w:r>
    </w:p>
    <w:p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ab/>
        <w:t>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в ДК п. Ромашки функционировало </w:t>
      </w:r>
      <w:r w:rsidR="003868E5">
        <w:rPr>
          <w:sz w:val="24"/>
          <w:szCs w:val="24"/>
        </w:rPr>
        <w:t>4</w:t>
      </w:r>
      <w:r w:rsidRPr="00326CE5">
        <w:rPr>
          <w:sz w:val="24"/>
          <w:szCs w:val="24"/>
        </w:rPr>
        <w:t xml:space="preserve"> коллективов.  В них участвовало </w:t>
      </w:r>
      <w:r w:rsidR="003868E5">
        <w:rPr>
          <w:sz w:val="24"/>
          <w:szCs w:val="24"/>
        </w:rPr>
        <w:t>50</w:t>
      </w:r>
      <w:r w:rsidRPr="00326CE5">
        <w:rPr>
          <w:sz w:val="24"/>
          <w:szCs w:val="24"/>
        </w:rPr>
        <w:t xml:space="preserve">человек. Для детей </w:t>
      </w:r>
      <w:r w:rsidR="003868E5">
        <w:rPr>
          <w:sz w:val="24"/>
          <w:szCs w:val="24"/>
        </w:rPr>
        <w:t>4</w:t>
      </w:r>
      <w:r w:rsidRPr="00326CE5">
        <w:rPr>
          <w:sz w:val="24"/>
          <w:szCs w:val="24"/>
        </w:rPr>
        <w:t xml:space="preserve"> коллектив</w:t>
      </w:r>
      <w:r w:rsidR="003868E5">
        <w:rPr>
          <w:sz w:val="24"/>
          <w:szCs w:val="24"/>
        </w:rPr>
        <w:t>а</w:t>
      </w:r>
      <w:r w:rsidRPr="00326CE5">
        <w:rPr>
          <w:sz w:val="24"/>
          <w:szCs w:val="24"/>
        </w:rPr>
        <w:t xml:space="preserve"> – </w:t>
      </w:r>
      <w:r w:rsidR="003868E5">
        <w:rPr>
          <w:sz w:val="24"/>
          <w:szCs w:val="24"/>
        </w:rPr>
        <w:t>50</w:t>
      </w:r>
      <w:r w:rsidRPr="00326CE5">
        <w:rPr>
          <w:sz w:val="24"/>
          <w:szCs w:val="24"/>
        </w:rPr>
        <w:t xml:space="preserve"> участников,  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учреждение культуры осуществляло культурно – досуговую деятельность в соответствии с ежемесячными, ежегодными и тематическими планами своей работы. Проводились массовые праздники, тематические вечера, концерты, встречи ветеранов, пожилых людей, вечера отдыха, спортивные праздники, развлекательные и игровые программы, спектакли, экскурсионные поездки, выставки. Учреждение культуры тесно сотрудничает с учреждениями образования. Осуществляет деятельность по профилактике алкогольной и наркотической зависимости.  Организуют досуг и занятость несовершеннолетних</w:t>
      </w:r>
      <w:r>
        <w:rPr>
          <w:sz w:val="24"/>
          <w:szCs w:val="24"/>
        </w:rPr>
        <w:t>, с</w:t>
      </w:r>
      <w:r w:rsidRPr="00326CE5">
        <w:rPr>
          <w:sz w:val="24"/>
          <w:szCs w:val="24"/>
        </w:rPr>
        <w:t>клонных к совершению правонарушений.</w:t>
      </w:r>
    </w:p>
    <w:p w:rsidR="00D2397C" w:rsidRPr="00326CE5" w:rsidRDefault="00D2397C" w:rsidP="00D2397C">
      <w:pPr>
        <w:ind w:firstLine="420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Коллективы ДК учувствовали в районных, областных и международных конкурсах и фестивалях. </w:t>
      </w:r>
    </w:p>
    <w:p w:rsidR="00D2397C" w:rsidRPr="00326CE5" w:rsidRDefault="00D2397C" w:rsidP="00D2397C">
      <w:pPr>
        <w:ind w:firstLine="420"/>
        <w:jc w:val="both"/>
        <w:rPr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Клубное  учреждение – это общедоступный  центр общения, духовного развития и активного отдыха  населения. Основной  деятельностью клубного учреждения является изучение, предоставление населению разнообразных услуг социально-культурного, просветительского, оздоровительного  и развлекательного характера, создание условий для занятий любительским художественным творчеством. </w:t>
      </w:r>
    </w:p>
    <w:p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Вся культурно-досуговая  деятельность в 201</w:t>
      </w:r>
      <w:r w:rsidR="00BB031F">
        <w:rPr>
          <w:rFonts w:eastAsiaTheme="minorHAnsi"/>
          <w:sz w:val="24"/>
          <w:szCs w:val="24"/>
        </w:rPr>
        <w:t>6</w:t>
      </w:r>
      <w:r w:rsidRPr="00326CE5">
        <w:rPr>
          <w:rFonts w:eastAsiaTheme="minorHAnsi"/>
          <w:sz w:val="24"/>
          <w:szCs w:val="24"/>
        </w:rPr>
        <w:t xml:space="preserve"> году в Суходольском  Доме Культуры  была  направлена  на работу со всеми категориями  населения; дети, подростки, молодежь, труженики тыла ВОВ, пенсионеры. В  своей работе  Дом  Культуры использовал  различные  формы  досуговой  деятельности: тематические вечера, театрализованные  праздники и представления, спектакли, концерты детской  художественной  самодеятельности, развлекательно-конкурсные программы, выставки.</w:t>
      </w:r>
    </w:p>
    <w:p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 Дети</w:t>
      </w:r>
      <w:r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 подростки </w:t>
      </w:r>
      <w:r w:rsidRPr="00326CE5">
        <w:rPr>
          <w:rFonts w:eastAsiaTheme="minorHAnsi"/>
          <w:sz w:val="24"/>
          <w:szCs w:val="24"/>
        </w:rPr>
        <w:t xml:space="preserve">занимаются в кружках, </w:t>
      </w:r>
      <w:r w:rsidR="00C03985">
        <w:rPr>
          <w:rFonts w:eastAsiaTheme="minorHAnsi"/>
          <w:sz w:val="24"/>
          <w:szCs w:val="24"/>
        </w:rPr>
        <w:t>учу</w:t>
      </w:r>
      <w:r w:rsidR="00C03985" w:rsidRPr="00326CE5">
        <w:rPr>
          <w:rFonts w:eastAsiaTheme="minorHAnsi"/>
          <w:sz w:val="24"/>
          <w:szCs w:val="24"/>
        </w:rPr>
        <w:t>вствуют</w:t>
      </w:r>
      <w:r w:rsidRPr="00326CE5">
        <w:rPr>
          <w:rFonts w:eastAsiaTheme="minorHAnsi"/>
          <w:sz w:val="24"/>
          <w:szCs w:val="24"/>
        </w:rPr>
        <w:t xml:space="preserve"> в концертах детской художественной самодеятельности, конкурсах и выставках поделок ручного труда, познавательных программах, в совместных мероприятиях с сельской библиотекой. </w:t>
      </w:r>
    </w:p>
    <w:p w:rsidR="00D2397C" w:rsidRPr="00326CE5" w:rsidRDefault="00D2397C" w:rsidP="00D2397C">
      <w:pPr>
        <w:ind w:firstLine="420"/>
        <w:jc w:val="both"/>
        <w:rPr>
          <w:sz w:val="24"/>
          <w:szCs w:val="24"/>
        </w:rPr>
      </w:pPr>
    </w:p>
    <w:p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Клубные формирования ДК п. Суходолье:</w:t>
      </w:r>
    </w:p>
    <w:p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-Танцевальный кружок «Саквояж»</w:t>
      </w:r>
    </w:p>
    <w:p w:rsidR="00D2397C" w:rsidRPr="00326CE5" w:rsidRDefault="00EB4099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 </w:t>
      </w:r>
      <w:r w:rsidR="00D2397C" w:rsidRPr="00326CE5">
        <w:rPr>
          <w:rFonts w:eastAsiaTheme="minorHAnsi"/>
          <w:sz w:val="24"/>
          <w:szCs w:val="24"/>
        </w:rPr>
        <w:t>-Театральный кружок «</w:t>
      </w:r>
      <w:r>
        <w:rPr>
          <w:rFonts w:eastAsiaTheme="minorHAnsi"/>
          <w:sz w:val="24"/>
          <w:szCs w:val="24"/>
        </w:rPr>
        <w:t>Лучи солнца</w:t>
      </w:r>
      <w:r w:rsidR="00D2397C" w:rsidRPr="00326CE5">
        <w:rPr>
          <w:rFonts w:eastAsiaTheme="minorHAnsi"/>
          <w:sz w:val="24"/>
          <w:szCs w:val="24"/>
        </w:rPr>
        <w:t>»</w:t>
      </w:r>
    </w:p>
    <w:p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-Народно-прикладное творчество «Родничок»</w:t>
      </w:r>
    </w:p>
    <w:p w:rsidR="00D2397C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-ВИА «</w:t>
      </w:r>
      <w:r w:rsidRPr="00326CE5">
        <w:rPr>
          <w:rFonts w:eastAsiaTheme="minorHAnsi"/>
          <w:sz w:val="24"/>
          <w:szCs w:val="24"/>
          <w:lang w:val="en-US"/>
        </w:rPr>
        <w:t>Miks</w:t>
      </w:r>
      <w:r w:rsidRPr="00326CE5"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  <w:lang w:val="en-US"/>
        </w:rPr>
        <w:t>stale</w:t>
      </w:r>
      <w:r w:rsidRPr="00326CE5">
        <w:rPr>
          <w:rFonts w:eastAsiaTheme="minorHAnsi"/>
          <w:sz w:val="24"/>
          <w:szCs w:val="24"/>
        </w:rPr>
        <w:t>»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-Логопед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-английский язык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-молодежное движение «Курс добра»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-теннис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-клуб по интересам, старшего поколения «Калина красная»</w:t>
      </w:r>
    </w:p>
    <w:p w:rsidR="0093483B" w:rsidRDefault="00F13357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93483B">
        <w:rPr>
          <w:rFonts w:eastAsiaTheme="minorHAnsi"/>
          <w:sz w:val="24"/>
          <w:szCs w:val="24"/>
        </w:rPr>
        <w:t>вокальный кружок «Триоль»</w:t>
      </w:r>
    </w:p>
    <w:p w:rsidR="00EB4099" w:rsidRDefault="00EB4099" w:rsidP="00D2397C">
      <w:pPr>
        <w:jc w:val="both"/>
        <w:rPr>
          <w:rFonts w:eastAsiaTheme="minorHAnsi"/>
          <w:sz w:val="24"/>
          <w:szCs w:val="24"/>
        </w:rPr>
      </w:pPr>
    </w:p>
    <w:p w:rsidR="00D2397C" w:rsidRPr="00326CE5" w:rsidRDefault="00D2397C" w:rsidP="00D2397C">
      <w:pPr>
        <w:ind w:firstLine="708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В 201</w:t>
      </w:r>
      <w:r w:rsidR="00BB031F">
        <w:rPr>
          <w:rFonts w:eastAsiaTheme="minorHAnsi"/>
          <w:sz w:val="24"/>
          <w:szCs w:val="24"/>
        </w:rPr>
        <w:t xml:space="preserve">6 </w:t>
      </w:r>
      <w:r w:rsidRPr="00326CE5">
        <w:rPr>
          <w:rFonts w:eastAsiaTheme="minorHAnsi"/>
          <w:sz w:val="24"/>
          <w:szCs w:val="24"/>
        </w:rPr>
        <w:t>году изменилось</w:t>
      </w:r>
      <w:r>
        <w:rPr>
          <w:rFonts w:eastAsiaTheme="minorHAnsi"/>
          <w:sz w:val="24"/>
          <w:szCs w:val="24"/>
        </w:rPr>
        <w:t>,</w:t>
      </w:r>
      <w:r w:rsidRPr="00326CE5">
        <w:rPr>
          <w:rFonts w:eastAsiaTheme="minorHAnsi"/>
          <w:sz w:val="24"/>
          <w:szCs w:val="24"/>
        </w:rPr>
        <w:t xml:space="preserve">  число клубных формирований</w:t>
      </w:r>
      <w:r>
        <w:rPr>
          <w:rFonts w:eastAsiaTheme="minorHAnsi"/>
          <w:sz w:val="24"/>
          <w:szCs w:val="24"/>
        </w:rPr>
        <w:t>,</w:t>
      </w:r>
      <w:r w:rsidRPr="00326CE5">
        <w:rPr>
          <w:rFonts w:eastAsiaTheme="minorHAnsi"/>
          <w:sz w:val="24"/>
          <w:szCs w:val="24"/>
        </w:rPr>
        <w:t xml:space="preserve"> стало </w:t>
      </w:r>
      <w:r w:rsidR="00BB031F">
        <w:rPr>
          <w:rFonts w:eastAsiaTheme="minorHAnsi"/>
          <w:sz w:val="24"/>
          <w:szCs w:val="24"/>
        </w:rPr>
        <w:t>11</w:t>
      </w:r>
      <w:r w:rsidRPr="00326CE5">
        <w:rPr>
          <w:rFonts w:eastAsiaTheme="minorHAnsi"/>
          <w:sz w:val="24"/>
          <w:szCs w:val="24"/>
        </w:rPr>
        <w:t xml:space="preserve"> кружков, поменялись специалисты, но при этом количество людей посещаемых кружки  не уменьшилось, а наоборот  прибавилось. </w:t>
      </w:r>
    </w:p>
    <w:p w:rsidR="00D2397C" w:rsidRPr="00326CE5" w:rsidRDefault="00D2397C" w:rsidP="00D2397C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sz w:val="24"/>
          <w:szCs w:val="24"/>
        </w:rPr>
        <w:t xml:space="preserve">Библиотечное обслуживание на территории муниципального образования Ромашкинское сельское поселение осуществляет Ромашкинская сельская библиотека.  </w:t>
      </w:r>
      <w:r w:rsidRPr="00326CE5">
        <w:rPr>
          <w:bCs/>
          <w:sz w:val="24"/>
          <w:szCs w:val="24"/>
        </w:rPr>
        <w:t>Число читателей</w:t>
      </w:r>
      <w:r w:rsidRPr="00326CE5">
        <w:rPr>
          <w:sz w:val="24"/>
          <w:szCs w:val="24"/>
        </w:rPr>
        <w:t xml:space="preserve"> </w:t>
      </w:r>
      <w:r>
        <w:rPr>
          <w:sz w:val="24"/>
          <w:szCs w:val="24"/>
        </w:rPr>
        <w:t>Ромашкинской</w:t>
      </w:r>
      <w:r w:rsidRPr="00326CE5">
        <w:rPr>
          <w:sz w:val="24"/>
          <w:szCs w:val="24"/>
        </w:rPr>
        <w:t xml:space="preserve"> сельской библиотеки в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году составило </w:t>
      </w:r>
      <w:r w:rsidRPr="00326CE5">
        <w:rPr>
          <w:bCs/>
          <w:sz w:val="24"/>
          <w:szCs w:val="24"/>
        </w:rPr>
        <w:t>630     человек</w:t>
      </w:r>
      <w:r w:rsidRPr="00326CE5">
        <w:rPr>
          <w:sz w:val="24"/>
          <w:szCs w:val="24"/>
        </w:rPr>
        <w:t>.  Размер  книжного фонда  на 1.01 201</w:t>
      </w:r>
      <w:r w:rsidR="00BB031F">
        <w:rPr>
          <w:sz w:val="24"/>
          <w:szCs w:val="24"/>
        </w:rPr>
        <w:t>6</w:t>
      </w:r>
      <w:r w:rsidRPr="00326CE5">
        <w:rPr>
          <w:sz w:val="24"/>
          <w:szCs w:val="24"/>
        </w:rPr>
        <w:t xml:space="preserve"> года насчитывал 254</w:t>
      </w:r>
      <w:r w:rsidR="00BB031F">
        <w:rPr>
          <w:sz w:val="24"/>
          <w:szCs w:val="24"/>
        </w:rPr>
        <w:t>80</w:t>
      </w:r>
      <w:r w:rsidRPr="00326CE5">
        <w:rPr>
          <w:bCs/>
          <w:sz w:val="24"/>
          <w:szCs w:val="24"/>
        </w:rPr>
        <w:t xml:space="preserve"> тыс. ед</w:t>
      </w:r>
      <w:r w:rsidR="00BB031F">
        <w:rPr>
          <w:bCs/>
          <w:sz w:val="24"/>
          <w:szCs w:val="24"/>
        </w:rPr>
        <w:t>.</w:t>
      </w:r>
    </w:p>
    <w:p w:rsidR="00D2397C" w:rsidRPr="00326CE5" w:rsidRDefault="00D2397C" w:rsidP="00BB031F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lastRenderedPageBreak/>
        <w:t xml:space="preserve"> Подписка периодических изданий составляет 18 названий газет и журналов, в 201</w:t>
      </w:r>
      <w:r w:rsidR="00BB031F">
        <w:rPr>
          <w:bCs/>
          <w:sz w:val="24"/>
          <w:szCs w:val="24"/>
        </w:rPr>
        <w:t>6</w:t>
      </w:r>
      <w:r w:rsidRPr="00326CE5">
        <w:rPr>
          <w:bCs/>
          <w:sz w:val="24"/>
          <w:szCs w:val="24"/>
        </w:rPr>
        <w:t xml:space="preserve"> году было 26 названий. </w:t>
      </w:r>
    </w:p>
    <w:p w:rsidR="00D2397C" w:rsidRPr="00326CE5" w:rsidRDefault="00D2397C" w:rsidP="00D2397C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Были проведены мероприятия: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«Оглянись вокруг» (конкурс рисунка)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«Грибочки, цветочки и ягодки» (кроссворд для проверки знаний)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«Праздник цветов» (познавательно-игровая программа)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«Зеленая красавица» (литературно – экологический праздник)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«Мы выбираем жизнь» (пропаганда здорового образа жизни)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«Скажи наркотикам нет» (иллюстративная выставка)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«День народного единства и согласия» (конкурс рисунка)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«Одной мы связаны судьбой» (познавательное мероприятие для детей)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«Здравствуй, лето!» (выставка)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«Викторина, посвященная Дню Победы»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«Я люблю тебя, Россия» (конкурс рисунков)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«Юбилейная дата</w:t>
      </w:r>
      <w:r>
        <w:rPr>
          <w:bCs/>
          <w:sz w:val="24"/>
          <w:szCs w:val="24"/>
        </w:rPr>
        <w:t>» (книжная полка о знаменательны</w:t>
      </w:r>
      <w:r w:rsidRPr="00326CE5">
        <w:rPr>
          <w:bCs/>
          <w:sz w:val="24"/>
          <w:szCs w:val="24"/>
        </w:rPr>
        <w:t>х датах)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«Лето – лучшая пора, чтоб читала детвора (книжная выставка)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«Как вести себя в библиотеке» (оформление стенда)</w:t>
      </w:r>
    </w:p>
    <w:p w:rsidR="00D2397C" w:rsidRPr="00326CE5" w:rsidRDefault="00D2397C" w:rsidP="00580601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«Всемирный день кошек» (тематическая выставка)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bCs/>
        </w:rPr>
        <w:t xml:space="preserve"> </w:t>
      </w:r>
      <w:r w:rsidRPr="00326CE5">
        <w:rPr>
          <w:bCs/>
        </w:rPr>
        <w:tab/>
      </w:r>
      <w:r w:rsidRPr="00326CE5">
        <w:rPr>
          <w:color w:val="000000"/>
        </w:rPr>
        <w:t>Регулирование отношений в сфере физической культуры и спорта на территории Ромашкинского  сельского поселения. 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Для достижения указанной цели должны быть решены следующие основные задачи: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3. Подготовка высококвалифицированных спортсменов для участия в соревнованиях различного уровня по различным видам спорта. Развитие игровых видов спорта до областного уровня.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4. Пропаганда здорового образа жизни среди населения посредством физической культуры и спорта.</w:t>
      </w:r>
    </w:p>
    <w:p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</w:rPr>
      </w:pPr>
      <w:r w:rsidRPr="00326CE5">
        <w:rPr>
          <w:color w:val="000000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D2397C" w:rsidRPr="00326CE5" w:rsidRDefault="00D2397C" w:rsidP="00580601">
      <w:pPr>
        <w:ind w:firstLine="426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В целях повышения эффективности деятельности муниципального  учреждения культуры требуется непрерывная работа по повышению квалификации и переподготовки кадров. </w:t>
      </w:r>
    </w:p>
    <w:p w:rsidR="00D2397C" w:rsidRPr="00326CE5" w:rsidRDefault="00D2397C" w:rsidP="00D2397C">
      <w:pPr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Необходимо проводить мероприятия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D2397C" w:rsidRPr="00326CE5" w:rsidRDefault="00D2397C" w:rsidP="00D2397C">
      <w:pPr>
        <w:suppressAutoHyphens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Сегодня развитие духовной культуры становится первостепенной задачей государственной культурной политики. </w:t>
      </w:r>
    </w:p>
    <w:p w:rsidR="00D2397C" w:rsidRPr="00326CE5" w:rsidRDefault="00D2397C" w:rsidP="00D2397C">
      <w:pPr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</w:t>
      </w:r>
      <w:r w:rsidRPr="00326CE5">
        <w:rPr>
          <w:sz w:val="24"/>
          <w:szCs w:val="24"/>
        </w:rPr>
        <w:lastRenderedPageBreak/>
        <w:t xml:space="preserve">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6A27A6">
        <w:rPr>
          <w:b/>
          <w:bCs/>
          <w:sz w:val="24"/>
          <w:szCs w:val="24"/>
        </w:rPr>
        <w:t>Прогноз развития сферы культуры муниципального образования</w:t>
      </w:r>
    </w:p>
    <w:p w:rsidR="00D2397C" w:rsidRPr="00326CE5" w:rsidRDefault="00D2397C" w:rsidP="00D2397C">
      <w:pPr>
        <w:contextualSpacing/>
        <w:jc w:val="both"/>
        <w:rPr>
          <w:sz w:val="24"/>
          <w:szCs w:val="24"/>
        </w:rPr>
      </w:pPr>
    </w:p>
    <w:p w:rsidR="00D2397C" w:rsidRPr="00326CE5" w:rsidRDefault="00D2397C" w:rsidP="00D2397C">
      <w:pPr>
        <w:ind w:firstLine="113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Реализация такого подхода предполагает: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D2397C" w:rsidRPr="00326CE5" w:rsidRDefault="00D2397C" w:rsidP="00D2397C">
      <w:pPr>
        <w:ind w:hanging="425"/>
        <w:jc w:val="both"/>
        <w:rPr>
          <w:sz w:val="24"/>
          <w:szCs w:val="24"/>
        </w:rPr>
      </w:pPr>
    </w:p>
    <w:p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Приоритеты органов местного самоуправления в сфере реализации муниципальной программы</w:t>
      </w:r>
    </w:p>
    <w:p w:rsidR="00D2397C" w:rsidRPr="00326CE5" w:rsidRDefault="00D2397C" w:rsidP="00D2397C">
      <w:pPr>
        <w:jc w:val="both"/>
        <w:rPr>
          <w:sz w:val="24"/>
          <w:szCs w:val="24"/>
        </w:rPr>
      </w:pPr>
    </w:p>
    <w:p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Основной целью  органов местного самоуправления в сфере реализации муниципальной программы является </w:t>
      </w:r>
      <w:r w:rsidRPr="00326CE5">
        <w:rPr>
          <w:color w:val="000000"/>
          <w:sz w:val="24"/>
          <w:szCs w:val="24"/>
        </w:rPr>
        <w:t xml:space="preserve">повышение качества жизни жителей </w:t>
      </w:r>
      <w:r w:rsidRPr="00326CE5">
        <w:rPr>
          <w:sz w:val="24"/>
          <w:szCs w:val="24"/>
        </w:rPr>
        <w:t>муниципального образования Ромашкинское сельское поселение  Приозерский муниципальный район</w:t>
      </w:r>
      <w:r w:rsidRPr="00326CE5">
        <w:rPr>
          <w:color w:val="000000"/>
          <w:sz w:val="24"/>
          <w:szCs w:val="24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D2397C" w:rsidRPr="00580601" w:rsidRDefault="00D2397C" w:rsidP="00D2397C">
      <w:pPr>
        <w:suppressAutoHyphens/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Для</w:t>
      </w:r>
      <w:r w:rsidRPr="00580601">
        <w:rPr>
          <w:sz w:val="24"/>
          <w:szCs w:val="24"/>
        </w:rPr>
        <w:t xml:space="preserve"> достижения данной цели  предусматривается необходимость решения задач, направленных на:</w:t>
      </w:r>
    </w:p>
    <w:p w:rsidR="00D2397C" w:rsidRPr="00580601" w:rsidRDefault="00D2397C" w:rsidP="00D2397C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повышение качества и количества оказываемых  муниципальных услуг в сфере культуры;</w:t>
      </w:r>
    </w:p>
    <w:p w:rsidR="00D2397C" w:rsidRPr="00580601" w:rsidRDefault="00D2397C" w:rsidP="00D2397C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:rsidR="00D2397C" w:rsidRPr="00580601" w:rsidRDefault="00D2397C" w:rsidP="00D2397C">
      <w:pPr>
        <w:shd w:val="clear" w:color="auto" w:fill="FFFFFF"/>
        <w:tabs>
          <w:tab w:val="left" w:pos="1805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 - повышение престижности и привлекательности профессий в сфере культуры;</w:t>
      </w:r>
    </w:p>
    <w:p w:rsidR="00D2397C" w:rsidRPr="00580601" w:rsidRDefault="00D2397C" w:rsidP="00D2397C">
      <w:pPr>
        <w:shd w:val="clear" w:color="auto" w:fill="FFFFFF"/>
        <w:tabs>
          <w:tab w:val="left" w:pos="758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D2397C" w:rsidRPr="00580601" w:rsidRDefault="00D2397C" w:rsidP="00D2397C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культуры, закрепленные в следующих документах: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                 Приоритеты деятельности в сферы культуры муниципального образования  описаны в соответствующих подпрограммах Программы.</w:t>
      </w:r>
    </w:p>
    <w:p w:rsidR="00D2397C" w:rsidRDefault="00D2397C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Pr="00580601" w:rsidRDefault="00F13357" w:rsidP="00D2397C">
      <w:pPr>
        <w:jc w:val="both"/>
        <w:rPr>
          <w:b/>
          <w:sz w:val="24"/>
          <w:szCs w:val="24"/>
        </w:rPr>
      </w:pPr>
    </w:p>
    <w:p w:rsidR="00D2397C" w:rsidRPr="00580601" w:rsidRDefault="00D2397C" w:rsidP="00D2397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0601">
        <w:rPr>
          <w:b/>
          <w:sz w:val="24"/>
          <w:szCs w:val="24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Главной целью настоящей программы является создание условий для реализации роли культуры как духовно-нравственного основания развития личности. 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Решение  задач будет обеспечено посредством осуществления подпрограмм: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1.</w:t>
      </w:r>
      <w:r w:rsidRPr="00580601">
        <w:rPr>
          <w:sz w:val="24"/>
          <w:szCs w:val="24"/>
        </w:rPr>
        <w:t>«Организация культурно – досуговой деятельности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области»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>2.«Сохранение и развитие народной культуры и самодеятельного творчества</w:t>
      </w:r>
      <w:r w:rsidRPr="00580601">
        <w:rPr>
          <w:sz w:val="24"/>
          <w:szCs w:val="24"/>
        </w:rPr>
        <w:t xml:space="preserve">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3.«Развитие и модернизация библиотечного дела</w:t>
      </w:r>
      <w:r w:rsidRPr="00580601">
        <w:rPr>
          <w:sz w:val="24"/>
          <w:szCs w:val="24"/>
        </w:rPr>
        <w:t xml:space="preserve">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области»</w:t>
      </w:r>
      <w:r w:rsidRPr="00580601">
        <w:rPr>
          <w:i/>
          <w:sz w:val="24"/>
          <w:szCs w:val="24"/>
        </w:rPr>
        <w:t xml:space="preserve"> 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sz w:val="24"/>
          <w:szCs w:val="24"/>
        </w:rPr>
        <w:t>4.«Развитие физической</w:t>
      </w:r>
      <w:r w:rsidRPr="00580601">
        <w:rPr>
          <w:i/>
          <w:sz w:val="24"/>
          <w:szCs w:val="24"/>
        </w:rPr>
        <w:t xml:space="preserve"> </w:t>
      </w:r>
      <w:r w:rsidRPr="00580601">
        <w:rPr>
          <w:sz w:val="24"/>
          <w:szCs w:val="24"/>
        </w:rPr>
        <w:t>культуры и спорта на территории муниципального образования Ромашкинское сельское поселение муниципальное образование Приозерский муниципальный район Ленинградской области»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5.</w:t>
      </w:r>
      <w:r w:rsidRPr="00580601">
        <w:rPr>
          <w:sz w:val="24"/>
          <w:szCs w:val="24"/>
        </w:rPr>
        <w:t>«Обеспечение условий реализации муниципальной программы»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-оказание  муниципальных услуг (выполнение работ) в сфере культуры и спорта, в котором будут задействованы: библиотеки, учреждения культурно-досугового типа, спорт;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-проведение культурно-досуговых  и спортивных мероприятий; 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-содержание </w:t>
      </w:r>
      <w:r w:rsidRPr="00580601">
        <w:rPr>
          <w:sz w:val="24"/>
          <w:szCs w:val="24"/>
        </w:rPr>
        <w:t>муниципального  учреждения культуры.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2016 года включительно.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Показатель «увеличение количества посещений культурно-досуговых мероприятий, 6,0 %», отражает востребованность у населения услуг муниципальных культурно-досуговых учреждений. </w:t>
      </w:r>
    </w:p>
    <w:p w:rsidR="00D2397C" w:rsidRPr="00580601" w:rsidRDefault="00D2397C" w:rsidP="00F13357">
      <w:pPr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       </w:t>
      </w:r>
      <w:r w:rsidRPr="00580601">
        <w:rPr>
          <w:sz w:val="24"/>
          <w:szCs w:val="24"/>
        </w:rPr>
        <w:t>-Обеспечить обновление офисной техники и приобретение справочно-правовой системы способствующей  улучшению ведения бухгалтерского учёта и отчётности учреждений культуры</w:t>
      </w:r>
      <w:r w:rsidR="00580601" w:rsidRPr="00580601">
        <w:rPr>
          <w:sz w:val="24"/>
          <w:szCs w:val="24"/>
        </w:rPr>
        <w:t xml:space="preserve"> </w:t>
      </w:r>
      <w:r w:rsidRPr="00580601">
        <w:rPr>
          <w:sz w:val="24"/>
          <w:szCs w:val="24"/>
        </w:rPr>
        <w:t>до 2 ед.</w:t>
      </w: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Сроки реализации настоящей муниципальной программы – 201</w:t>
      </w:r>
      <w:r w:rsidR="00BB031F">
        <w:rPr>
          <w:bCs/>
          <w:sz w:val="24"/>
          <w:szCs w:val="24"/>
        </w:rPr>
        <w:t>7</w:t>
      </w:r>
      <w:r w:rsidRPr="00580601">
        <w:rPr>
          <w:bCs/>
          <w:sz w:val="24"/>
          <w:szCs w:val="24"/>
        </w:rPr>
        <w:t>-201</w:t>
      </w:r>
      <w:r w:rsidR="00BB031F">
        <w:rPr>
          <w:bCs/>
          <w:sz w:val="24"/>
          <w:szCs w:val="24"/>
        </w:rPr>
        <w:t>9</w:t>
      </w:r>
      <w:r w:rsidRPr="00580601">
        <w:rPr>
          <w:bCs/>
          <w:sz w:val="24"/>
          <w:szCs w:val="24"/>
        </w:rPr>
        <w:t>годы.</w:t>
      </w:r>
    </w:p>
    <w:p w:rsidR="00D2397C" w:rsidRPr="00580601" w:rsidRDefault="00D2397C" w:rsidP="00D2397C">
      <w:pPr>
        <w:jc w:val="both"/>
        <w:rPr>
          <w:sz w:val="24"/>
          <w:szCs w:val="24"/>
        </w:rPr>
      </w:pPr>
    </w:p>
    <w:p w:rsidR="00D2397C" w:rsidRPr="00580601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t>Характеристика основных мероприятий программы</w:t>
      </w:r>
    </w:p>
    <w:p w:rsidR="00D2397C" w:rsidRPr="00580601" w:rsidRDefault="00D2397C" w:rsidP="00D2397C">
      <w:pPr>
        <w:jc w:val="both"/>
        <w:rPr>
          <w:sz w:val="24"/>
          <w:szCs w:val="24"/>
        </w:rPr>
      </w:pPr>
    </w:p>
    <w:p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В рамках Программы предусмотрена реализация основных мероприятий выделенных в структуре  подпрограмм:</w:t>
      </w:r>
    </w:p>
    <w:p w:rsidR="00F41E5C" w:rsidRPr="00F41E5C" w:rsidRDefault="00D2397C" w:rsidP="00F41E5C">
      <w:pPr>
        <w:jc w:val="both"/>
        <w:rPr>
          <w:bCs/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Pr="00F41E5C">
        <w:rPr>
          <w:bCs/>
          <w:sz w:val="24"/>
          <w:szCs w:val="24"/>
        </w:rPr>
        <w:t>1. «</w:t>
      </w:r>
      <w:r w:rsidR="00F41E5C" w:rsidRPr="00F41E5C">
        <w:rPr>
          <w:bCs/>
          <w:sz w:val="24"/>
          <w:szCs w:val="24"/>
        </w:rPr>
        <w:t>Развитие культурно-досуговой деятельности»</w:t>
      </w:r>
    </w:p>
    <w:p w:rsidR="00D2397C" w:rsidRPr="00580601" w:rsidRDefault="00F13357" w:rsidP="00F133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397C" w:rsidRPr="00580601">
        <w:rPr>
          <w:sz w:val="24"/>
          <w:szCs w:val="24"/>
        </w:rPr>
        <w:t>Сроки реализации основного мероприятия 201</w:t>
      </w:r>
      <w:r w:rsidR="00BB031F">
        <w:rPr>
          <w:sz w:val="24"/>
          <w:szCs w:val="24"/>
        </w:rPr>
        <w:t>7</w:t>
      </w:r>
      <w:r w:rsidR="00D2397C" w:rsidRPr="00580601">
        <w:rPr>
          <w:sz w:val="24"/>
          <w:szCs w:val="24"/>
        </w:rPr>
        <w:t>-201</w:t>
      </w:r>
      <w:r w:rsidR="00BB031F">
        <w:rPr>
          <w:sz w:val="24"/>
          <w:szCs w:val="24"/>
        </w:rPr>
        <w:t>9</w:t>
      </w:r>
      <w:r w:rsidR="00D2397C" w:rsidRPr="00580601">
        <w:rPr>
          <w:sz w:val="24"/>
          <w:szCs w:val="24"/>
        </w:rPr>
        <w:t xml:space="preserve"> годы.     </w:t>
      </w:r>
    </w:p>
    <w:p w:rsidR="00D2397C" w:rsidRPr="00580601" w:rsidRDefault="00F41E5C" w:rsidP="00580601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Основное мероприятие 2</w:t>
      </w:r>
      <w:r w:rsidR="00D2397C" w:rsidRPr="00580601">
        <w:rPr>
          <w:sz w:val="24"/>
          <w:szCs w:val="24"/>
        </w:rPr>
        <w:t>.</w:t>
      </w:r>
      <w:r w:rsidR="00D2397C" w:rsidRPr="00580601">
        <w:rPr>
          <w:bCs/>
          <w:sz w:val="24"/>
          <w:szCs w:val="24"/>
        </w:rPr>
        <w:t xml:space="preserve"> «</w:t>
      </w:r>
      <w:r w:rsidRPr="00F41E5C">
        <w:rPr>
          <w:bCs/>
          <w:sz w:val="24"/>
          <w:szCs w:val="24"/>
        </w:rPr>
        <w:t>Развитие и модернизация библиотечного дела в муниципальном образовании</w:t>
      </w:r>
      <w:r w:rsidR="00D2397C" w:rsidRPr="00580601">
        <w:rPr>
          <w:b/>
          <w:bCs/>
          <w:sz w:val="24"/>
          <w:szCs w:val="24"/>
        </w:rPr>
        <w:t>»</w:t>
      </w:r>
      <w:r w:rsidR="00D2397C" w:rsidRPr="00580601">
        <w:rPr>
          <w:bCs/>
          <w:sz w:val="24"/>
          <w:szCs w:val="24"/>
        </w:rPr>
        <w:t>.</w:t>
      </w:r>
    </w:p>
    <w:p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</w:t>
      </w:r>
      <w:r w:rsidR="00580601" w:rsidRPr="00580601">
        <w:rPr>
          <w:sz w:val="24"/>
          <w:szCs w:val="24"/>
        </w:rPr>
        <w:t>го мероприятия 201</w:t>
      </w:r>
      <w:r w:rsidR="00BB031F">
        <w:rPr>
          <w:sz w:val="24"/>
          <w:szCs w:val="24"/>
        </w:rPr>
        <w:t>7</w:t>
      </w:r>
      <w:r w:rsidR="00580601" w:rsidRPr="00580601">
        <w:rPr>
          <w:sz w:val="24"/>
          <w:szCs w:val="24"/>
        </w:rPr>
        <w:t>-201</w:t>
      </w:r>
      <w:r w:rsidR="00BB031F">
        <w:rPr>
          <w:sz w:val="24"/>
          <w:szCs w:val="24"/>
        </w:rPr>
        <w:t>9</w:t>
      </w:r>
      <w:r w:rsidR="00580601" w:rsidRPr="00580601">
        <w:rPr>
          <w:sz w:val="24"/>
          <w:szCs w:val="24"/>
        </w:rPr>
        <w:t xml:space="preserve"> годы. </w:t>
      </w:r>
    </w:p>
    <w:p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="00F626B3">
        <w:rPr>
          <w:sz w:val="24"/>
          <w:szCs w:val="24"/>
        </w:rPr>
        <w:t>3</w:t>
      </w:r>
      <w:r w:rsidRPr="00580601">
        <w:rPr>
          <w:sz w:val="24"/>
          <w:szCs w:val="24"/>
        </w:rPr>
        <w:t xml:space="preserve"> </w:t>
      </w:r>
      <w:r w:rsidRPr="00580601">
        <w:rPr>
          <w:b/>
          <w:sz w:val="24"/>
          <w:szCs w:val="24"/>
        </w:rPr>
        <w:t>«</w:t>
      </w:r>
      <w:r w:rsidR="00F626B3" w:rsidRPr="00F626B3">
        <w:rPr>
          <w:b/>
          <w:sz w:val="24"/>
          <w:szCs w:val="24"/>
        </w:rPr>
        <w:t>Развитие физической культуры в муниципальном образовании</w:t>
      </w:r>
      <w:r w:rsidRPr="00580601">
        <w:rPr>
          <w:b/>
          <w:sz w:val="24"/>
          <w:szCs w:val="24"/>
        </w:rPr>
        <w:t xml:space="preserve">» </w:t>
      </w:r>
    </w:p>
    <w:p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основного мероприятия 201</w:t>
      </w:r>
      <w:r w:rsidR="00BB031F">
        <w:rPr>
          <w:sz w:val="24"/>
          <w:szCs w:val="24"/>
        </w:rPr>
        <w:t>7</w:t>
      </w:r>
      <w:r w:rsidRPr="00580601">
        <w:rPr>
          <w:sz w:val="24"/>
          <w:szCs w:val="24"/>
        </w:rPr>
        <w:t>-201</w:t>
      </w:r>
      <w:r w:rsidR="00BB031F">
        <w:rPr>
          <w:sz w:val="24"/>
          <w:szCs w:val="24"/>
        </w:rPr>
        <w:t>9</w:t>
      </w:r>
      <w:r w:rsidRPr="00580601">
        <w:rPr>
          <w:sz w:val="24"/>
          <w:szCs w:val="24"/>
        </w:rPr>
        <w:t xml:space="preserve"> годы.</w:t>
      </w:r>
    </w:p>
    <w:p w:rsidR="008D0BB7" w:rsidRDefault="008D0BB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F13357" w:rsidRDefault="00F13357" w:rsidP="00D2397C">
      <w:pPr>
        <w:jc w:val="both"/>
        <w:rPr>
          <w:b/>
          <w:sz w:val="24"/>
          <w:szCs w:val="24"/>
        </w:rPr>
      </w:pPr>
    </w:p>
    <w:p w:rsidR="00D2397C" w:rsidRPr="00580601" w:rsidRDefault="00D2397C" w:rsidP="00D2397C">
      <w:pPr>
        <w:jc w:val="both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t>Целевые показатели муниципальной программы «</w:t>
      </w:r>
      <w:r w:rsidR="00F626B3" w:rsidRPr="00F626B3">
        <w:rPr>
          <w:b/>
          <w:sz w:val="24"/>
          <w:szCs w:val="24"/>
        </w:rPr>
        <w:t>РАЗВИТИЕ КУЛЬТУРЫ И ФИЗИЧЕСКОЙ КУЛЬТУРЫ В МУНИЦИПАЛЬНОМ ОБРАЗОВАНИИ</w:t>
      </w:r>
      <w:r w:rsidRPr="00580601">
        <w:rPr>
          <w:b/>
          <w:sz w:val="24"/>
          <w:szCs w:val="24"/>
        </w:rPr>
        <w:t>»</w:t>
      </w:r>
    </w:p>
    <w:p w:rsidR="00D2397C" w:rsidRPr="00326CE5" w:rsidRDefault="00D2397C" w:rsidP="00D2397C">
      <w:pPr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134"/>
        <w:gridCol w:w="1417"/>
        <w:gridCol w:w="1276"/>
        <w:gridCol w:w="1417"/>
      </w:tblGrid>
      <w:tr w:rsidR="00D2397C" w:rsidRPr="00326CE5" w:rsidTr="00B45A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Наименование целевого показателя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Базовое значение целевого показателя</w:t>
            </w:r>
          </w:p>
          <w:p w:rsidR="00D2397C" w:rsidRPr="00580601" w:rsidRDefault="00D2397C" w:rsidP="00B45A39">
            <w:pPr>
              <w:jc w:val="both"/>
            </w:pPr>
            <w:r w:rsidRPr="00580601">
              <w:t>(на начало реализации программы)</w:t>
            </w:r>
          </w:p>
        </w:tc>
      </w:tr>
      <w:tr w:rsidR="00D2397C" w:rsidRPr="00326CE5" w:rsidTr="00B45A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По итогам первого года реализации</w:t>
            </w:r>
          </w:p>
          <w:p w:rsidR="00D2397C" w:rsidRPr="00580601" w:rsidRDefault="00D2397C" w:rsidP="00AC4C12">
            <w:pPr>
              <w:jc w:val="both"/>
            </w:pPr>
            <w:r w:rsidRPr="00580601">
              <w:t>(201</w:t>
            </w:r>
            <w:r w:rsidR="00AC4C12">
              <w:t>7</w:t>
            </w:r>
            <w:r w:rsidRPr="00580601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По итогам второго</w:t>
            </w:r>
          </w:p>
          <w:p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:rsidR="00D2397C" w:rsidRPr="00580601" w:rsidRDefault="00D2397C" w:rsidP="00AC4C12">
            <w:pPr>
              <w:jc w:val="both"/>
            </w:pPr>
            <w:r w:rsidRPr="00580601">
              <w:t>(201</w:t>
            </w:r>
            <w:r w:rsidR="00AC4C12">
              <w:t>8</w:t>
            </w:r>
            <w:r w:rsidRPr="00580601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580601" w:rsidRDefault="00D2397C" w:rsidP="00B45A39">
            <w:pPr>
              <w:jc w:val="both"/>
            </w:pPr>
            <w:r w:rsidRPr="00580601">
              <w:t>По итогам третьего</w:t>
            </w:r>
          </w:p>
          <w:p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:rsidR="00D2397C" w:rsidRPr="00580601" w:rsidRDefault="00D2397C" w:rsidP="00F626B3">
            <w:pPr>
              <w:jc w:val="both"/>
            </w:pPr>
            <w:r w:rsidRPr="00580601">
              <w:t>(201</w:t>
            </w:r>
            <w:r w:rsidR="00AC4C12">
              <w:t>9</w:t>
            </w:r>
            <w:r w:rsidRPr="00580601"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5,6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Количества посещений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</w:tr>
      <w:tr w:rsidR="00D2397C" w:rsidRPr="00326CE5" w:rsidTr="00B45A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Обновление офисной техники и  справочно-правовой системы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2397C" w:rsidRPr="00326CE5" w:rsidRDefault="00D2397C" w:rsidP="00D2397C">
      <w:pPr>
        <w:jc w:val="both"/>
        <w:rPr>
          <w:sz w:val="24"/>
          <w:szCs w:val="24"/>
        </w:rPr>
      </w:pPr>
    </w:p>
    <w:p w:rsidR="00D2397C" w:rsidRPr="00326CE5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397C" w:rsidRPr="00326CE5" w:rsidRDefault="00D2397C" w:rsidP="00F1335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6CE5">
        <w:rPr>
          <w:b/>
          <w:sz w:val="24"/>
          <w:szCs w:val="24"/>
        </w:rPr>
        <w:t>7. Методика оценки эффективности муниципальной программы</w:t>
      </w:r>
    </w:p>
    <w:p w:rsidR="00D2397C" w:rsidRPr="00326CE5" w:rsidRDefault="00D2397C" w:rsidP="00D2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Пфit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Рit = ------,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Ппit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Рit - результативность достижения i-го показателя, характеризующего ход реализации Программы,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lastRenderedPageBreak/>
        <w:t>Пфit - фактическое значение i-го показателя, характеризующего реализацию Программы,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i - номер показателя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</w:t>
      </w:r>
      <w:r w:rsidRPr="00326CE5">
        <w:rPr>
          <w:sz w:val="24"/>
          <w:szCs w:val="24"/>
          <w:lang w:val="en-US"/>
        </w:rPr>
        <w:t>m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SUM </w:t>
      </w:r>
      <w:r w:rsidRPr="00326CE5">
        <w:rPr>
          <w:sz w:val="24"/>
          <w:szCs w:val="24"/>
        </w:rPr>
        <w:t>Р</w:t>
      </w:r>
      <w:r w:rsidRPr="00326CE5">
        <w:rPr>
          <w:sz w:val="24"/>
          <w:szCs w:val="24"/>
          <w:lang w:val="en-US"/>
        </w:rPr>
        <w:t>it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1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Ht = ------- x 100,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  <w:lang w:val="en-US"/>
        </w:rPr>
        <w:t xml:space="preserve">                                    </w:t>
      </w:r>
      <w:r w:rsidRPr="00326CE5">
        <w:rPr>
          <w:sz w:val="24"/>
          <w:szCs w:val="24"/>
        </w:rPr>
        <w:t>m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Ht - интегральная оценка результативности Программы в год t (в процентах);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Рit - индекс результативности по i-му показателю </w:t>
      </w:r>
      <w:hyperlink r:id="rId9" w:history="1">
        <w:r w:rsidRPr="00326CE5">
          <w:rPr>
            <w:color w:val="0000FF"/>
            <w:sz w:val="24"/>
            <w:szCs w:val="24"/>
            <w:u w:val="single"/>
          </w:rPr>
          <w:t>&lt;1&gt;</w:t>
        </w:r>
      </w:hyperlink>
      <w:r w:rsidRPr="00326CE5">
        <w:rPr>
          <w:sz w:val="24"/>
          <w:szCs w:val="24"/>
        </w:rPr>
        <w:t xml:space="preserve">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m - количество показателей Программы.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--------------------------------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  </w:t>
      </w:r>
      <w:r w:rsidRPr="00326CE5">
        <w:rPr>
          <w:sz w:val="24"/>
          <w:szCs w:val="24"/>
          <w:lang w:val="en-US"/>
        </w:rPr>
        <w:t>Ht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</w:t>
      </w:r>
      <w:r w:rsidRPr="00326CE5">
        <w:rPr>
          <w:sz w:val="24"/>
          <w:szCs w:val="24"/>
        </w:rPr>
        <w:t>Э</w:t>
      </w:r>
      <w:r w:rsidRPr="00326CE5">
        <w:rPr>
          <w:sz w:val="24"/>
          <w:szCs w:val="24"/>
          <w:lang w:val="en-US"/>
        </w:rPr>
        <w:t>t = ---- x 100,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  St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>где</w:t>
      </w:r>
      <w:r w:rsidRPr="00326CE5">
        <w:rPr>
          <w:sz w:val="24"/>
          <w:szCs w:val="24"/>
          <w:lang w:val="en-US"/>
        </w:rPr>
        <w:t>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Эt - эффективность Программы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Ht - интегральная оценка результативности Программы в год t.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(Эt) менее 50% - Программа реализуется неэффективно.</w:t>
      </w:r>
    </w:p>
    <w:p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</w:p>
    <w:sectPr w:rsidR="00D2397C" w:rsidRPr="006A27A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C8" w:rsidRDefault="002500C8" w:rsidP="0081775E">
      <w:r>
        <w:separator/>
      </w:r>
    </w:p>
  </w:endnote>
  <w:endnote w:type="continuationSeparator" w:id="0">
    <w:p w:rsidR="002500C8" w:rsidRDefault="002500C8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C8" w:rsidRDefault="002500C8" w:rsidP="0081775E">
      <w:r>
        <w:separator/>
      </w:r>
    </w:p>
  </w:footnote>
  <w:footnote w:type="continuationSeparator" w:id="0">
    <w:p w:rsidR="002500C8" w:rsidRDefault="002500C8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</w:lvl>
    <w:lvl w:ilvl="3" w:tplc="0419000F" w:tentative="1">
      <w:start w:val="1"/>
      <w:numFmt w:val="decimal"/>
      <w:lvlText w:val="%4."/>
      <w:lvlJc w:val="left"/>
      <w:pPr>
        <w:ind w:left="7503" w:hanging="360"/>
      </w:p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</w:lvl>
    <w:lvl w:ilvl="6" w:tplc="0419000F" w:tentative="1">
      <w:start w:val="1"/>
      <w:numFmt w:val="decimal"/>
      <w:lvlText w:val="%7."/>
      <w:lvlJc w:val="left"/>
      <w:pPr>
        <w:ind w:left="9663" w:hanging="360"/>
      </w:p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5C4"/>
    <w:multiLevelType w:val="hybridMultilevel"/>
    <w:tmpl w:val="F3E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5"/>
  </w:num>
  <w:num w:numId="5">
    <w:abstractNumId w:val="13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11B41"/>
    <w:rsid w:val="00026493"/>
    <w:rsid w:val="0004030E"/>
    <w:rsid w:val="0004567A"/>
    <w:rsid w:val="00055396"/>
    <w:rsid w:val="000B1D24"/>
    <w:rsid w:val="000C5A35"/>
    <w:rsid w:val="000D4A50"/>
    <w:rsid w:val="000D637D"/>
    <w:rsid w:val="001057E4"/>
    <w:rsid w:val="00120AFC"/>
    <w:rsid w:val="001B28AD"/>
    <w:rsid w:val="001C4B50"/>
    <w:rsid w:val="001C7DD2"/>
    <w:rsid w:val="001F4804"/>
    <w:rsid w:val="001F6BA4"/>
    <w:rsid w:val="0020430B"/>
    <w:rsid w:val="0022504E"/>
    <w:rsid w:val="002500C8"/>
    <w:rsid w:val="00270A7C"/>
    <w:rsid w:val="002964E6"/>
    <w:rsid w:val="002A7807"/>
    <w:rsid w:val="002D5AA3"/>
    <w:rsid w:val="002E1423"/>
    <w:rsid w:val="002F2AD6"/>
    <w:rsid w:val="003212CC"/>
    <w:rsid w:val="00327A8F"/>
    <w:rsid w:val="00333164"/>
    <w:rsid w:val="00366533"/>
    <w:rsid w:val="00372BD1"/>
    <w:rsid w:val="003826BB"/>
    <w:rsid w:val="003868E5"/>
    <w:rsid w:val="00390766"/>
    <w:rsid w:val="003A6683"/>
    <w:rsid w:val="003F3597"/>
    <w:rsid w:val="004200ED"/>
    <w:rsid w:val="00421A42"/>
    <w:rsid w:val="00432B9B"/>
    <w:rsid w:val="00483EAB"/>
    <w:rsid w:val="0049148F"/>
    <w:rsid w:val="00496FE2"/>
    <w:rsid w:val="004A11E5"/>
    <w:rsid w:val="004D2F6C"/>
    <w:rsid w:val="004D3156"/>
    <w:rsid w:val="004D6FC4"/>
    <w:rsid w:val="004E45B5"/>
    <w:rsid w:val="00500717"/>
    <w:rsid w:val="005278D7"/>
    <w:rsid w:val="00580601"/>
    <w:rsid w:val="005B1097"/>
    <w:rsid w:val="005D5F99"/>
    <w:rsid w:val="005E08DF"/>
    <w:rsid w:val="005E3BC0"/>
    <w:rsid w:val="005F7B46"/>
    <w:rsid w:val="00660881"/>
    <w:rsid w:val="006666C4"/>
    <w:rsid w:val="0069489C"/>
    <w:rsid w:val="006A069F"/>
    <w:rsid w:val="006A2E56"/>
    <w:rsid w:val="006B7E57"/>
    <w:rsid w:val="006C0591"/>
    <w:rsid w:val="00716267"/>
    <w:rsid w:val="007279C8"/>
    <w:rsid w:val="0073302A"/>
    <w:rsid w:val="00762407"/>
    <w:rsid w:val="00764FFA"/>
    <w:rsid w:val="007B45EA"/>
    <w:rsid w:val="007D0486"/>
    <w:rsid w:val="007D26D0"/>
    <w:rsid w:val="0081775E"/>
    <w:rsid w:val="00826D3B"/>
    <w:rsid w:val="00833D62"/>
    <w:rsid w:val="008341CF"/>
    <w:rsid w:val="008404C8"/>
    <w:rsid w:val="00851F57"/>
    <w:rsid w:val="00855A95"/>
    <w:rsid w:val="00864075"/>
    <w:rsid w:val="008A046B"/>
    <w:rsid w:val="008D0BB7"/>
    <w:rsid w:val="008D42B1"/>
    <w:rsid w:val="0090677D"/>
    <w:rsid w:val="0093483B"/>
    <w:rsid w:val="0094476B"/>
    <w:rsid w:val="00967F60"/>
    <w:rsid w:val="00976129"/>
    <w:rsid w:val="009A4B75"/>
    <w:rsid w:val="009A7A84"/>
    <w:rsid w:val="009F2C24"/>
    <w:rsid w:val="00A1293E"/>
    <w:rsid w:val="00A2777D"/>
    <w:rsid w:val="00A54FA1"/>
    <w:rsid w:val="00A66C19"/>
    <w:rsid w:val="00A87D09"/>
    <w:rsid w:val="00AB523B"/>
    <w:rsid w:val="00AC4C12"/>
    <w:rsid w:val="00AF1824"/>
    <w:rsid w:val="00B45A39"/>
    <w:rsid w:val="00B836F2"/>
    <w:rsid w:val="00BB031F"/>
    <w:rsid w:val="00BB7DD7"/>
    <w:rsid w:val="00BE3F20"/>
    <w:rsid w:val="00C03985"/>
    <w:rsid w:val="00C6144B"/>
    <w:rsid w:val="00C6431E"/>
    <w:rsid w:val="00C7077D"/>
    <w:rsid w:val="00C70FCD"/>
    <w:rsid w:val="00C95CEC"/>
    <w:rsid w:val="00CC10E9"/>
    <w:rsid w:val="00CD52B5"/>
    <w:rsid w:val="00D0777B"/>
    <w:rsid w:val="00D078C3"/>
    <w:rsid w:val="00D2397C"/>
    <w:rsid w:val="00D9287E"/>
    <w:rsid w:val="00DD3FFE"/>
    <w:rsid w:val="00E53CE7"/>
    <w:rsid w:val="00E81D9B"/>
    <w:rsid w:val="00E855A0"/>
    <w:rsid w:val="00E869DF"/>
    <w:rsid w:val="00E92D71"/>
    <w:rsid w:val="00E972AD"/>
    <w:rsid w:val="00EB4099"/>
    <w:rsid w:val="00F13357"/>
    <w:rsid w:val="00F41E5C"/>
    <w:rsid w:val="00F626B3"/>
    <w:rsid w:val="00FA4E1F"/>
    <w:rsid w:val="00FA5F16"/>
    <w:rsid w:val="00FD50C3"/>
    <w:rsid w:val="00FE35D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E1DE"/>
  <w15:docId w15:val="{7D8C6790-A871-40BD-8E56-BE35B04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5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C4B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C4B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B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Стиль1"/>
    <w:rsid w:val="00D239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239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2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D239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2017-12-29T08:52:00Z</cp:lastPrinted>
  <dcterms:created xsi:type="dcterms:W3CDTF">2017-12-29T07:52:00Z</dcterms:created>
  <dcterms:modified xsi:type="dcterms:W3CDTF">2017-12-29T08:54:00Z</dcterms:modified>
</cp:coreProperties>
</file>