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EE" w:rsidRPr="009C79F2" w:rsidRDefault="008319EE" w:rsidP="008319EE">
      <w:pPr>
        <w:ind w:left="-709"/>
        <w:jc w:val="center"/>
      </w:pPr>
      <w:r>
        <w:t xml:space="preserve">       </w:t>
      </w:r>
      <w:r>
        <w:rPr>
          <w:noProof/>
        </w:rPr>
        <w:drawing>
          <wp:inline distT="0" distB="0" distL="0" distR="0" wp14:anchorId="591D7F15" wp14:editId="5BA12C6F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EE" w:rsidRPr="009C79F2" w:rsidRDefault="008319EE" w:rsidP="008319EE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8319EE" w:rsidRPr="009C79F2" w:rsidRDefault="008319EE" w:rsidP="008319EE">
      <w:pPr>
        <w:jc w:val="center"/>
        <w:rPr>
          <w:b/>
        </w:rPr>
      </w:pPr>
      <w:r w:rsidRPr="009C79F2">
        <w:rPr>
          <w:b/>
        </w:rPr>
        <w:t>муниципального образования Ромашкинское сельское поселение</w:t>
      </w:r>
    </w:p>
    <w:p w:rsidR="008319EE" w:rsidRPr="009C79F2" w:rsidRDefault="008319EE" w:rsidP="008319EE">
      <w:pPr>
        <w:jc w:val="center"/>
        <w:rPr>
          <w:b/>
        </w:rPr>
      </w:pPr>
      <w:r w:rsidRPr="009C79F2">
        <w:rPr>
          <w:b/>
        </w:rPr>
        <w:t xml:space="preserve">муниципального образования Приозерский муниципальный район </w:t>
      </w:r>
    </w:p>
    <w:p w:rsidR="008319EE" w:rsidRPr="009C79F2" w:rsidRDefault="008319EE" w:rsidP="008319EE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8319EE" w:rsidRPr="009C79F2" w:rsidTr="005C6C8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19EE" w:rsidRPr="009C79F2" w:rsidRDefault="008319EE" w:rsidP="005C6C8F">
            <w:pPr>
              <w:jc w:val="center"/>
              <w:rPr>
                <w:b/>
              </w:rPr>
            </w:pPr>
          </w:p>
        </w:tc>
      </w:tr>
    </w:tbl>
    <w:p w:rsidR="008319EE" w:rsidRDefault="008319EE" w:rsidP="008319EE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8319EE" w:rsidRPr="00EF34B8" w:rsidRDefault="008319EE" w:rsidP="008319EE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8319EE" w:rsidRPr="00EF34B8" w:rsidRDefault="008319EE" w:rsidP="008319EE">
      <w:r>
        <w:t xml:space="preserve">    о</w:t>
      </w:r>
      <w:r w:rsidRPr="00EF34B8">
        <w:t>т</w:t>
      </w:r>
      <w:r w:rsidR="002A2F99">
        <w:t xml:space="preserve">  08 октября</w:t>
      </w:r>
      <w:r>
        <w:t xml:space="preserve">  </w:t>
      </w:r>
      <w:r w:rsidRPr="00EF34B8">
        <w:t>201</w:t>
      </w:r>
      <w:r>
        <w:t>9 года</w:t>
      </w:r>
      <w:r w:rsidRPr="00EF34B8">
        <w:t xml:space="preserve">                                                  </w:t>
      </w:r>
      <w:r>
        <w:t xml:space="preserve">                 </w:t>
      </w:r>
      <w:r w:rsidR="002A2F99">
        <w:t xml:space="preserve">                     </w:t>
      </w:r>
      <w:r w:rsidRPr="00EF34B8">
        <w:t xml:space="preserve">  </w:t>
      </w:r>
      <w:r>
        <w:t xml:space="preserve">      № </w:t>
      </w:r>
      <w:r w:rsidR="002A2F99">
        <w:t>276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8319EE" w:rsidRPr="009C79F2" w:rsidTr="005C6C8F">
        <w:trPr>
          <w:trHeight w:val="1160"/>
        </w:trPr>
        <w:tc>
          <w:tcPr>
            <w:tcW w:w="10116" w:type="dxa"/>
            <w:hideMark/>
          </w:tcPr>
          <w:p w:rsidR="008319EE" w:rsidRDefault="008319EE" w:rsidP="005C6C8F">
            <w:pPr>
              <w:jc w:val="center"/>
              <w:rPr>
                <w:b/>
              </w:rPr>
            </w:pPr>
          </w:p>
          <w:p w:rsidR="008319EE" w:rsidRDefault="008319EE" w:rsidP="005C6C8F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</w:p>
          <w:p w:rsidR="008319EE" w:rsidRDefault="008319EE" w:rsidP="005C6C8F">
            <w:pPr>
              <w:jc w:val="center"/>
              <w:rPr>
                <w:b/>
              </w:rPr>
            </w:pP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показателе средней рыночной</w:t>
            </w:r>
            <w:r w:rsidRPr="000B26FB">
              <w:rPr>
                <w:b/>
              </w:rPr>
              <w:t xml:space="preserve"> стоимости одного </w:t>
            </w:r>
          </w:p>
          <w:p w:rsidR="008319EE" w:rsidRPr="009C79F2" w:rsidRDefault="008319EE" w:rsidP="005C6C8F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четвертый</w:t>
            </w:r>
            <w:r w:rsidRPr="000B26FB">
              <w:rPr>
                <w:b/>
              </w:rPr>
              <w:t xml:space="preserve"> квартал 201</w:t>
            </w:r>
            <w:r>
              <w:rPr>
                <w:b/>
              </w:rPr>
              <w:t>9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муни</w:t>
            </w:r>
            <w:r w:rsidRPr="000B26FB">
              <w:rPr>
                <w:b/>
              </w:rPr>
              <w:t>ципально</w:t>
            </w:r>
            <w:r>
              <w:rPr>
                <w:b/>
              </w:rPr>
              <w:t>го</w:t>
            </w:r>
            <w:r w:rsidRPr="000B26FB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0B26FB">
              <w:rPr>
                <w:b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8319EE" w:rsidRDefault="008319EE" w:rsidP="008319EE">
      <w:r>
        <w:t xml:space="preserve">  </w:t>
      </w:r>
    </w:p>
    <w:p w:rsidR="008319EE" w:rsidRPr="006E4704" w:rsidRDefault="008319EE" w:rsidP="008319EE">
      <w:pPr>
        <w:ind w:firstLine="540"/>
        <w:jc w:val="both"/>
        <w:rPr>
          <w:sz w:val="23"/>
          <w:szCs w:val="23"/>
        </w:rPr>
      </w:pPr>
      <w:r w:rsidRPr="006E4704">
        <w:rPr>
          <w:sz w:val="23"/>
          <w:szCs w:val="23"/>
        </w:rPr>
        <w:t>Руководствуясь приказом Министерства строительства и жилищно-коммунального хозя</w:t>
      </w:r>
      <w:r>
        <w:rPr>
          <w:sz w:val="23"/>
          <w:szCs w:val="23"/>
        </w:rPr>
        <w:t>йства Российской Федерации от 18 сентября 2019г. № 553/</w:t>
      </w:r>
      <w:proofErr w:type="spellStart"/>
      <w:proofErr w:type="gramStart"/>
      <w:r>
        <w:rPr>
          <w:sz w:val="23"/>
          <w:szCs w:val="23"/>
        </w:rPr>
        <w:t>пр</w:t>
      </w:r>
      <w:proofErr w:type="spellEnd"/>
      <w:proofErr w:type="gramEnd"/>
      <w:r>
        <w:rPr>
          <w:sz w:val="23"/>
          <w:szCs w:val="23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3"/>
          <w:szCs w:val="23"/>
          <w:lang w:val="en-US"/>
        </w:rPr>
        <w:t>IV</w:t>
      </w:r>
      <w:r w:rsidRPr="00837BC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квартал 2019 года»,  </w:t>
      </w:r>
      <w:r w:rsidRPr="006E4704">
        <w:rPr>
          <w:sz w:val="23"/>
          <w:szCs w:val="23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</w:t>
      </w:r>
      <w:proofErr w:type="gramStart"/>
      <w:r w:rsidRPr="006E4704">
        <w:rPr>
          <w:sz w:val="23"/>
          <w:szCs w:val="23"/>
        </w:rPr>
        <w:t>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</w:t>
      </w:r>
      <w:proofErr w:type="gramEnd"/>
      <w:r w:rsidRPr="006E4704">
        <w:rPr>
          <w:sz w:val="23"/>
          <w:szCs w:val="23"/>
        </w:rPr>
        <w:t xml:space="preserve">»,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:rsidR="008319EE" w:rsidRPr="008B3B05" w:rsidRDefault="008319EE" w:rsidP="008319EE">
      <w:pPr>
        <w:tabs>
          <w:tab w:val="left" w:pos="-3060"/>
        </w:tabs>
        <w:ind w:firstLine="567"/>
        <w:jc w:val="both"/>
        <w:rPr>
          <w:sz w:val="22"/>
          <w:szCs w:val="22"/>
        </w:rPr>
      </w:pPr>
      <w:r w:rsidRPr="006E4704">
        <w:rPr>
          <w:color w:val="000000"/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Утвердить на четвертый квартал 2019 года в качестве норматива показатель средней рыночной</w:t>
      </w:r>
      <w:r w:rsidRPr="006E4704">
        <w:rPr>
          <w:sz w:val="23"/>
          <w:szCs w:val="23"/>
        </w:rPr>
        <w:t xml:space="preserve">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</w:t>
      </w:r>
      <w:r>
        <w:rPr>
          <w:sz w:val="23"/>
          <w:szCs w:val="23"/>
        </w:rPr>
        <w:t>применяемый в рамках реализации</w:t>
      </w:r>
      <w:r w:rsidRPr="00CB34FB">
        <w:rPr>
          <w:sz w:val="22"/>
          <w:szCs w:val="22"/>
        </w:rPr>
        <w:t xml:space="preserve"> мероприятия </w:t>
      </w:r>
      <w:r>
        <w:rPr>
          <w:sz w:val="22"/>
          <w:szCs w:val="22"/>
        </w:rPr>
        <w:t xml:space="preserve">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Федерации </w:t>
      </w:r>
      <w:r w:rsidRPr="00CB34FB">
        <w:rPr>
          <w:sz w:val="22"/>
          <w:szCs w:val="22"/>
        </w:rPr>
        <w:t xml:space="preserve">«Обеспечение доступным и комфортным жильем и коммунальными услугами граждан Российской Федерации», </w:t>
      </w:r>
      <w:r w:rsidRPr="00CB34FB">
        <w:t xml:space="preserve">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</w:t>
      </w:r>
      <w:r>
        <w:t xml:space="preserve">подпрограммы «Содействие в обеспечении жильем граждан Ленинградской области» </w:t>
      </w:r>
      <w:r w:rsidRPr="00CB34FB"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>
        <w:t>»</w:t>
      </w:r>
      <w:r w:rsidR="00A402EF">
        <w:rPr>
          <w:sz w:val="23"/>
          <w:szCs w:val="23"/>
        </w:rPr>
        <w:t>, в размере 47 244</w:t>
      </w:r>
      <w:proofErr w:type="gramEnd"/>
      <w:r>
        <w:rPr>
          <w:sz w:val="23"/>
          <w:szCs w:val="23"/>
        </w:rPr>
        <w:t xml:space="preserve"> рубля</w:t>
      </w:r>
      <w:r w:rsidRPr="006E4704">
        <w:rPr>
          <w:sz w:val="23"/>
          <w:szCs w:val="23"/>
        </w:rPr>
        <w:t xml:space="preserve"> 00 копеек (исходные данные приведены в приложении).</w:t>
      </w:r>
    </w:p>
    <w:p w:rsidR="008319EE" w:rsidRPr="007D0677" w:rsidRDefault="008319EE" w:rsidP="008319E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2</w:t>
      </w:r>
      <w:r w:rsidRPr="006E4704">
        <w:rPr>
          <w:sz w:val="23"/>
          <w:szCs w:val="23"/>
        </w:rPr>
        <w:t xml:space="preserve">. </w:t>
      </w:r>
      <w:r w:rsidRPr="007D0677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газете «Приозерские ведомости» и размещению на сайте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6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>.</w:t>
      </w:r>
    </w:p>
    <w:p w:rsidR="008319EE" w:rsidRPr="006E4704" w:rsidRDefault="008319EE" w:rsidP="008319EE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 xml:space="preserve">. Настоящее постановление вступает в силу </w:t>
      </w:r>
      <w:proofErr w:type="gramStart"/>
      <w:r w:rsidRPr="006E4704">
        <w:rPr>
          <w:sz w:val="23"/>
          <w:szCs w:val="23"/>
        </w:rPr>
        <w:t>с</w:t>
      </w:r>
      <w:proofErr w:type="gramEnd"/>
      <w:r w:rsidRPr="006E4704">
        <w:rPr>
          <w:sz w:val="23"/>
          <w:szCs w:val="23"/>
        </w:rPr>
        <w:t xml:space="preserve"> даты его официального опубликования.</w:t>
      </w:r>
    </w:p>
    <w:p w:rsidR="008319EE" w:rsidRPr="006E4704" w:rsidRDefault="008319EE" w:rsidP="008319EE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</w:t>
      </w:r>
      <w:r w:rsidRPr="006E4704">
        <w:rPr>
          <w:sz w:val="23"/>
          <w:szCs w:val="23"/>
        </w:rPr>
        <w:t xml:space="preserve">. </w:t>
      </w:r>
      <w:proofErr w:type="gramStart"/>
      <w:r w:rsidRPr="006E4704">
        <w:rPr>
          <w:sz w:val="23"/>
          <w:szCs w:val="23"/>
        </w:rPr>
        <w:t>Контроль за</w:t>
      </w:r>
      <w:proofErr w:type="gramEnd"/>
      <w:r w:rsidRPr="006E4704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8319EE" w:rsidRPr="006E4704" w:rsidRDefault="008319EE" w:rsidP="008319EE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8319EE" w:rsidRDefault="008319EE" w:rsidP="008319EE">
      <w:pPr>
        <w:jc w:val="both"/>
        <w:rPr>
          <w:sz w:val="23"/>
          <w:szCs w:val="23"/>
        </w:rPr>
      </w:pPr>
    </w:p>
    <w:p w:rsidR="008319EE" w:rsidRDefault="000D5F32" w:rsidP="008319EE">
      <w:pPr>
        <w:jc w:val="both"/>
      </w:pPr>
      <w:r>
        <w:rPr>
          <w:sz w:val="23"/>
          <w:szCs w:val="23"/>
        </w:rPr>
        <w:t>Заместитель главы</w:t>
      </w:r>
      <w:r w:rsidR="008319EE">
        <w:rPr>
          <w:sz w:val="23"/>
          <w:szCs w:val="23"/>
        </w:rPr>
        <w:t xml:space="preserve"> </w:t>
      </w:r>
      <w:r w:rsidR="002A2F99">
        <w:rPr>
          <w:sz w:val="23"/>
          <w:szCs w:val="23"/>
        </w:rPr>
        <w:t xml:space="preserve"> администрации  </w:t>
      </w:r>
      <w:r w:rsidR="008319EE">
        <w:rPr>
          <w:sz w:val="23"/>
          <w:szCs w:val="23"/>
        </w:rPr>
        <w:t xml:space="preserve">                          </w:t>
      </w:r>
      <w:r w:rsidR="008319EE" w:rsidRPr="006E4704">
        <w:rPr>
          <w:sz w:val="23"/>
          <w:szCs w:val="23"/>
        </w:rPr>
        <w:t xml:space="preserve">          </w:t>
      </w:r>
      <w:r w:rsidR="008319EE" w:rsidRPr="006E4704">
        <w:rPr>
          <w:sz w:val="23"/>
          <w:szCs w:val="23"/>
        </w:rPr>
        <w:tab/>
        <w:t xml:space="preserve"> </w:t>
      </w:r>
      <w:r w:rsidR="002A2F99">
        <w:rPr>
          <w:sz w:val="23"/>
          <w:szCs w:val="23"/>
        </w:rPr>
        <w:t xml:space="preserve">      </w:t>
      </w:r>
      <w:proofErr w:type="spellStart"/>
      <w:r w:rsidR="002A2F99">
        <w:rPr>
          <w:sz w:val="23"/>
          <w:szCs w:val="23"/>
        </w:rPr>
        <w:t>А.А.Тараньжин</w:t>
      </w:r>
      <w:proofErr w:type="spellEnd"/>
      <w:r w:rsidR="008319EE">
        <w:t xml:space="preserve">                </w:t>
      </w:r>
    </w:p>
    <w:p w:rsidR="008319EE" w:rsidRDefault="008319EE" w:rsidP="008319EE">
      <w:pPr>
        <w:jc w:val="both"/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</w:p>
    <w:p w:rsidR="008319EE" w:rsidRDefault="008319EE" w:rsidP="008319EE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 тел. 88137999515</w:t>
      </w:r>
    </w:p>
    <w:p w:rsidR="008319EE" w:rsidRDefault="008319EE" w:rsidP="008319E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Дело – 3; Прокуратурв-1, Отдел по жилищной политике администрации МО Приозерский муниципальный район Ленинградской области – 1, СМИ-1, Администратор сайта - 1</w:t>
      </w:r>
    </w:p>
    <w:p w:rsidR="008319EE" w:rsidRDefault="008319EE" w:rsidP="008319EE">
      <w:pPr>
        <w:rPr>
          <w:sz w:val="20"/>
          <w:szCs w:val="20"/>
        </w:rPr>
      </w:pPr>
    </w:p>
    <w:p w:rsidR="008319EE" w:rsidRDefault="008319EE" w:rsidP="008319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8319EE" w:rsidRDefault="008319EE" w:rsidP="008319EE">
      <w:pPr>
        <w:rPr>
          <w:sz w:val="20"/>
          <w:szCs w:val="20"/>
        </w:rPr>
      </w:pPr>
    </w:p>
    <w:p w:rsidR="008319EE" w:rsidRDefault="008319EE" w:rsidP="008319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8319EE" w:rsidRDefault="008319EE" w:rsidP="008319EE">
      <w:pPr>
        <w:rPr>
          <w:sz w:val="20"/>
          <w:szCs w:val="20"/>
        </w:rPr>
      </w:pPr>
    </w:p>
    <w:p w:rsidR="008319EE" w:rsidRDefault="008319EE" w:rsidP="008319E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Приложение 1</w:t>
      </w:r>
    </w:p>
    <w:p w:rsidR="008319EE" w:rsidRDefault="008319EE" w:rsidP="008319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8319EE" w:rsidRDefault="008319EE" w:rsidP="008319EE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8319EE" w:rsidRDefault="008319EE" w:rsidP="008319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8319EE" w:rsidRDefault="008319EE" w:rsidP="008319EE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8319EE" w:rsidRDefault="008319EE" w:rsidP="008319EE">
      <w:pPr>
        <w:jc w:val="right"/>
        <w:rPr>
          <w:sz w:val="20"/>
          <w:szCs w:val="20"/>
        </w:rPr>
      </w:pPr>
      <w:r>
        <w:rPr>
          <w:sz w:val="20"/>
          <w:szCs w:val="20"/>
        </w:rPr>
        <w:t>от 08</w:t>
      </w:r>
      <w:r w:rsidR="002A2F99">
        <w:rPr>
          <w:sz w:val="20"/>
          <w:szCs w:val="20"/>
        </w:rPr>
        <w:t xml:space="preserve"> октября  2019 года № 276</w:t>
      </w:r>
    </w:p>
    <w:p w:rsidR="008319EE" w:rsidRDefault="008319EE" w:rsidP="008319EE">
      <w:pPr>
        <w:jc w:val="right"/>
        <w:rPr>
          <w:sz w:val="20"/>
          <w:szCs w:val="20"/>
        </w:rPr>
      </w:pPr>
    </w:p>
    <w:p w:rsidR="008319EE" w:rsidRDefault="008319EE" w:rsidP="008319EE">
      <w:pPr>
        <w:jc w:val="center"/>
      </w:pPr>
      <w:r>
        <w:t>РАСЧЕТ</w:t>
      </w:r>
    </w:p>
    <w:p w:rsidR="008319EE" w:rsidRDefault="008319EE" w:rsidP="008319EE">
      <w:pPr>
        <w:jc w:val="center"/>
      </w:pPr>
      <w:r>
        <w:t>средней рыночной стоимости 1 кв</w:t>
      </w:r>
      <w:r w:rsidR="000D5F32">
        <w:t xml:space="preserve">. метра общей площади жилья на </w:t>
      </w:r>
      <w:r w:rsidR="000D5F32" w:rsidRPr="000D5F32">
        <w:t>4</w:t>
      </w:r>
      <w:r>
        <w:t xml:space="preserve"> квартал 2019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8319EE" w:rsidRDefault="008319EE" w:rsidP="008319EE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8319EE" w:rsidRDefault="008319EE" w:rsidP="008319EE">
      <w:pPr>
        <w:rPr>
          <w:b/>
        </w:rPr>
      </w:pPr>
    </w:p>
    <w:p w:rsidR="008319EE" w:rsidRDefault="008319EE" w:rsidP="008319EE">
      <w:pPr>
        <w:rPr>
          <w:b/>
          <w:u w:val="single"/>
        </w:rPr>
      </w:pPr>
      <w:r>
        <w:rPr>
          <w:b/>
          <w:u w:val="single"/>
        </w:rPr>
        <w:t>1 этап.</w:t>
      </w:r>
    </w:p>
    <w:p w:rsidR="008319EE" w:rsidRPr="006D53DF" w:rsidRDefault="008319EE" w:rsidP="008319EE">
      <w:pPr>
        <w:rPr>
          <w:b/>
        </w:rPr>
      </w:pPr>
      <w:r>
        <w:rPr>
          <w:b/>
        </w:rPr>
        <w:t xml:space="preserve">1. </w:t>
      </w:r>
      <w:r w:rsidRPr="006D53DF">
        <w:rPr>
          <w:b/>
        </w:rPr>
        <w:t xml:space="preserve"> </w:t>
      </w:r>
      <w:proofErr w:type="spellStart"/>
      <w:r w:rsidRPr="006D53DF">
        <w:rPr>
          <w:b/>
          <w:bCs/>
        </w:rPr>
        <w:t>Ст</w:t>
      </w:r>
      <w:proofErr w:type="gramStart"/>
      <w:r w:rsidRPr="006D53DF">
        <w:rPr>
          <w:b/>
          <w:bCs/>
        </w:rPr>
        <w:t>.д</w:t>
      </w:r>
      <w:proofErr w:type="gramEnd"/>
      <w:r w:rsidRPr="006D53DF">
        <w:rPr>
          <w:b/>
          <w:bCs/>
        </w:rPr>
        <w:t>ог</w:t>
      </w:r>
      <w:proofErr w:type="spellEnd"/>
      <w:r w:rsidRPr="006D53DF">
        <w:rPr>
          <w:b/>
          <w:bCs/>
        </w:rPr>
        <w:t>. – нет данных</w:t>
      </w:r>
    </w:p>
    <w:p w:rsidR="008319EE" w:rsidRDefault="008319EE" w:rsidP="008319EE">
      <w:pPr>
        <w:jc w:val="both"/>
        <w:rPr>
          <w:b/>
        </w:rPr>
      </w:pPr>
    </w:p>
    <w:p w:rsidR="008319EE" w:rsidRDefault="008319EE" w:rsidP="008319EE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кред</w:t>
      </w:r>
      <w:proofErr w:type="spellEnd"/>
      <w:r>
        <w:rPr>
          <w:b/>
        </w:rPr>
        <w:t xml:space="preserve">.- 44 000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</w:t>
      </w:r>
    </w:p>
    <w:p w:rsidR="008319EE" w:rsidRDefault="008319EE" w:rsidP="008319EE">
      <w:pPr>
        <w:jc w:val="both"/>
        <w:rPr>
          <w:sz w:val="20"/>
          <w:szCs w:val="20"/>
        </w:rPr>
      </w:pPr>
      <w:r>
        <w:rPr>
          <w:sz w:val="20"/>
          <w:szCs w:val="20"/>
        </w:rPr>
        <w:t>во I</w:t>
      </w:r>
      <w:r>
        <w:rPr>
          <w:sz w:val="20"/>
          <w:szCs w:val="20"/>
          <w:lang w:val="en-US"/>
        </w:rPr>
        <w:t>II</w:t>
      </w:r>
      <w:r w:rsidRPr="006D53DF">
        <w:rPr>
          <w:sz w:val="20"/>
          <w:szCs w:val="20"/>
        </w:rPr>
        <w:t xml:space="preserve"> </w:t>
      </w:r>
      <w:r>
        <w:rPr>
          <w:sz w:val="20"/>
          <w:szCs w:val="20"/>
        </w:rPr>
        <w:t>квартале 2019 года</w:t>
      </w:r>
      <w:r>
        <w:t xml:space="preserve"> </w:t>
      </w:r>
      <w:r>
        <w:rPr>
          <w:sz w:val="20"/>
          <w:szCs w:val="20"/>
        </w:rPr>
        <w:t>на территории МО Ромашкинское сельское поселение сделок у АО «</w:t>
      </w:r>
      <w:proofErr w:type="spellStart"/>
      <w:r>
        <w:rPr>
          <w:sz w:val="20"/>
          <w:szCs w:val="20"/>
        </w:rPr>
        <w:t>ЛенОблАИЖК</w:t>
      </w:r>
      <w:proofErr w:type="spellEnd"/>
      <w:r>
        <w:rPr>
          <w:sz w:val="20"/>
          <w:szCs w:val="20"/>
        </w:rPr>
        <w:t>»  не было</w:t>
      </w:r>
    </w:p>
    <w:p w:rsidR="008319EE" w:rsidRDefault="008319EE" w:rsidP="008319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8319E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 000 </w:t>
      </w:r>
      <w:proofErr w:type="spellStart"/>
      <w:r>
        <w:rPr>
          <w:b/>
          <w:sz w:val="20"/>
          <w:szCs w:val="20"/>
        </w:rPr>
        <w:t>руб.кв</w:t>
      </w:r>
      <w:proofErr w:type="spellEnd"/>
      <w:r>
        <w:rPr>
          <w:b/>
          <w:sz w:val="20"/>
          <w:szCs w:val="20"/>
        </w:rPr>
        <w:t xml:space="preserve">./м – </w:t>
      </w:r>
      <w:r>
        <w:rPr>
          <w:sz w:val="20"/>
          <w:szCs w:val="20"/>
        </w:rPr>
        <w:t xml:space="preserve">ООО Александр Недвижимость </w:t>
      </w:r>
    </w:p>
    <w:p w:rsidR="008319EE" w:rsidRDefault="008319EE" w:rsidP="008319EE">
      <w:pPr>
        <w:jc w:val="both"/>
        <w:rPr>
          <w:sz w:val="20"/>
          <w:szCs w:val="20"/>
        </w:rPr>
      </w:pPr>
    </w:p>
    <w:p w:rsidR="008319EE" w:rsidRPr="001A5C99" w:rsidRDefault="008319EE" w:rsidP="008319EE">
      <w:pPr>
        <w:rPr>
          <w:sz w:val="20"/>
          <w:szCs w:val="20"/>
        </w:rPr>
      </w:pPr>
      <w:r>
        <w:rPr>
          <w:b/>
        </w:rPr>
        <w:t>Ст. строй</w:t>
      </w:r>
      <w:r>
        <w:t xml:space="preserve"> =  </w:t>
      </w:r>
      <w:r w:rsidRPr="008319EE">
        <w:rPr>
          <w:b/>
        </w:rPr>
        <w:t>45</w:t>
      </w:r>
      <w:r>
        <w:rPr>
          <w:b/>
        </w:rPr>
        <w:t> 000</w:t>
      </w:r>
      <w:r>
        <w:t xml:space="preserve">, 00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rPr>
          <w:sz w:val="20"/>
          <w:szCs w:val="20"/>
        </w:rPr>
        <w:t xml:space="preserve"> по МО Ромашкинское сельское поселение)</w:t>
      </w:r>
    </w:p>
    <w:p w:rsidR="008319EE" w:rsidRPr="001A5C99" w:rsidRDefault="008319EE" w:rsidP="008319EE">
      <w:pPr>
        <w:rPr>
          <w:sz w:val="20"/>
          <w:szCs w:val="20"/>
        </w:rPr>
      </w:pPr>
    </w:p>
    <w:p w:rsidR="008319EE" w:rsidRDefault="008319EE" w:rsidP="008319EE">
      <w:pPr>
        <w:shd w:val="clear" w:color="auto" w:fill="FFFFFF"/>
        <w:ind w:right="475"/>
        <w:rPr>
          <w:b/>
          <w:bCs/>
        </w:rPr>
      </w:pPr>
      <w:r>
        <w:rPr>
          <w:b/>
        </w:rPr>
        <w:t>Ст. стат.=</w:t>
      </w:r>
      <w:r>
        <w:rPr>
          <w:b/>
          <w:bCs/>
        </w:rPr>
        <w:t xml:space="preserve"> (5</w:t>
      </w:r>
      <w:r w:rsidRPr="00B526EB">
        <w:rPr>
          <w:b/>
          <w:bCs/>
        </w:rPr>
        <w:t>9 001</w:t>
      </w:r>
      <w:r>
        <w:rPr>
          <w:b/>
          <w:bCs/>
        </w:rPr>
        <w:t xml:space="preserve"> + 51 </w:t>
      </w:r>
      <w:r w:rsidRPr="00B526EB">
        <w:rPr>
          <w:b/>
          <w:bCs/>
        </w:rPr>
        <w:t>809</w:t>
      </w:r>
      <w:r>
        <w:rPr>
          <w:b/>
          <w:bCs/>
        </w:rPr>
        <w:t>)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2 = 55 </w:t>
      </w:r>
      <w:r w:rsidRPr="00B526EB">
        <w:rPr>
          <w:b/>
          <w:bCs/>
        </w:rPr>
        <w:t>405</w:t>
      </w:r>
      <w:r>
        <w:rPr>
          <w:b/>
          <w:bCs/>
        </w:rPr>
        <w:t xml:space="preserve">  руб./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</w:t>
      </w:r>
    </w:p>
    <w:p w:rsidR="008319EE" w:rsidRDefault="008319EE" w:rsidP="008319EE">
      <w:pPr>
        <w:shd w:val="clear" w:color="auto" w:fill="FFFFFF"/>
        <w:tabs>
          <w:tab w:val="left" w:pos="450"/>
        </w:tabs>
        <w:ind w:right="475"/>
        <w:rPr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>.    5</w:t>
      </w:r>
      <w:r w:rsidRPr="00B526EB">
        <w:rPr>
          <w:b/>
          <w:bCs/>
        </w:rPr>
        <w:t>9 001</w:t>
      </w:r>
      <w:r>
        <w:rPr>
          <w:b/>
          <w:bCs/>
        </w:rPr>
        <w:t xml:space="preserve"> руб./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</w:t>
      </w:r>
      <w:r>
        <w:rPr>
          <w:bCs/>
        </w:rPr>
        <w:t>(первичный рынок по Ленинградской области ),</w:t>
      </w:r>
    </w:p>
    <w:p w:rsidR="008319EE" w:rsidRDefault="008319EE" w:rsidP="008319EE">
      <w:pPr>
        <w:shd w:val="clear" w:color="auto" w:fill="FFFFFF"/>
        <w:ind w:right="475"/>
        <w:rPr>
          <w:b/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 xml:space="preserve">.   51 </w:t>
      </w:r>
      <w:r w:rsidRPr="00B526EB">
        <w:rPr>
          <w:b/>
          <w:bCs/>
        </w:rPr>
        <w:t>809</w:t>
      </w:r>
      <w:r>
        <w:rPr>
          <w:b/>
          <w:bCs/>
        </w:rPr>
        <w:t xml:space="preserve"> руб./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 </w:t>
      </w:r>
      <w:r>
        <w:rPr>
          <w:bCs/>
        </w:rPr>
        <w:t>(вторичный рынок по Ленинградской области )</w:t>
      </w:r>
    </w:p>
    <w:p w:rsidR="008319EE" w:rsidRDefault="008319EE" w:rsidP="008319EE">
      <w:pPr>
        <w:ind w:left="-142"/>
        <w:rPr>
          <w:b/>
          <w:u w:val="single"/>
        </w:rPr>
      </w:pPr>
      <w:r>
        <w:rPr>
          <w:b/>
        </w:rPr>
        <w:t xml:space="preserve"> </w:t>
      </w:r>
    </w:p>
    <w:p w:rsidR="008319EE" w:rsidRPr="008319EE" w:rsidRDefault="008319EE" w:rsidP="008319EE">
      <w:pPr>
        <w:shd w:val="clear" w:color="auto" w:fill="FFFFFF"/>
        <w:ind w:right="475"/>
        <w:rPr>
          <w:sz w:val="18"/>
          <w:szCs w:val="18"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8319EE" w:rsidRPr="00017A83" w:rsidRDefault="008319EE" w:rsidP="008319EE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0D5F32" w:rsidRPr="000D5F32" w:rsidRDefault="000D5F32" w:rsidP="00017A83">
      <w:pPr>
        <w:rPr>
          <w:b/>
        </w:rPr>
      </w:pPr>
    </w:p>
    <w:p w:rsidR="00017A83" w:rsidRDefault="00017A83" w:rsidP="00017A83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 44 000 х 0,92 + 55 405 + 45 000 </w:t>
      </w:r>
      <w:r w:rsidR="00A402EF">
        <w:rPr>
          <w:b/>
        </w:rPr>
        <w:t>=  46 962</w:t>
      </w:r>
      <w:r>
        <w:rPr>
          <w:b/>
        </w:rPr>
        <w:t xml:space="preserve"> 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:rsidR="00017A83" w:rsidRPr="000D5F32" w:rsidRDefault="00A402EF" w:rsidP="00A402EF">
      <w:pPr>
        <w:tabs>
          <w:tab w:val="left" w:pos="2685"/>
        </w:tabs>
        <w:rPr>
          <w:b/>
          <w:kern w:val="0"/>
        </w:rPr>
      </w:pPr>
      <w:r>
        <w:rPr>
          <w:b/>
          <w:kern w:val="0"/>
        </w:rPr>
        <w:tab/>
        <w:t>3</w:t>
      </w:r>
    </w:p>
    <w:p w:rsidR="008319EE" w:rsidRDefault="008319EE" w:rsidP="008319EE">
      <w:pPr>
        <w:rPr>
          <w:b/>
        </w:rPr>
      </w:pPr>
      <w:r>
        <w:rPr>
          <w:b/>
          <w:u w:val="single"/>
        </w:rPr>
        <w:t>3 этап.</w:t>
      </w:r>
    </w:p>
    <w:p w:rsidR="008319EE" w:rsidRDefault="008319EE" w:rsidP="008319EE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8319EE" w:rsidRPr="002B6D76" w:rsidRDefault="008319EE" w:rsidP="008319EE">
      <w:pPr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</w:t>
      </w:r>
      <w:r w:rsidRPr="002B6D76">
        <w:rPr>
          <w:sz w:val="20"/>
          <w:szCs w:val="20"/>
        </w:rPr>
        <w:t>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</w:p>
    <w:p w:rsidR="008319EE" w:rsidRDefault="008319EE" w:rsidP="008319EE">
      <w:r>
        <w:t xml:space="preserve">К </w:t>
      </w:r>
      <w:proofErr w:type="spellStart"/>
      <w:r>
        <w:t>дефл</w:t>
      </w:r>
      <w:proofErr w:type="spellEnd"/>
      <w:r>
        <w:t>. = 1, 006</w:t>
      </w:r>
    </w:p>
    <w:p w:rsidR="008319EE" w:rsidRDefault="008319EE" w:rsidP="008319EE"/>
    <w:p w:rsidR="008319EE" w:rsidRDefault="008319EE" w:rsidP="008319EE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46 </w:t>
      </w:r>
      <w:r w:rsidR="00A402EF">
        <w:rPr>
          <w:b/>
        </w:rPr>
        <w:t>962</w:t>
      </w:r>
      <w:r>
        <w:rPr>
          <w:b/>
        </w:rPr>
        <w:t xml:space="preserve"> </w:t>
      </w:r>
      <w:r>
        <w:rPr>
          <w:b/>
          <w:lang w:val="en-US"/>
        </w:rPr>
        <w:t>x</w:t>
      </w:r>
      <w:r w:rsidR="00A402EF">
        <w:rPr>
          <w:b/>
        </w:rPr>
        <w:t xml:space="preserve"> 1,006= 47 244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8319EE" w:rsidRDefault="00A402EF" w:rsidP="008319EE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47 244</w:t>
      </w:r>
      <w:r w:rsidR="008319EE">
        <w:rPr>
          <w:b/>
        </w:rPr>
        <w:t xml:space="preserve"> руб./</w:t>
      </w:r>
      <w:proofErr w:type="spellStart"/>
      <w:r w:rsidR="008319EE">
        <w:rPr>
          <w:b/>
        </w:rPr>
        <w:t>кв.м</w:t>
      </w:r>
      <w:proofErr w:type="spellEnd"/>
      <w:r w:rsidR="008319EE">
        <w:rPr>
          <w:b/>
        </w:rPr>
        <w:t>.</w:t>
      </w:r>
    </w:p>
    <w:p w:rsidR="008319EE" w:rsidRPr="00A402EF" w:rsidRDefault="008319EE" w:rsidP="008319EE">
      <w:pPr>
        <w:rPr>
          <w:b/>
        </w:rPr>
      </w:pPr>
    </w:p>
    <w:tbl>
      <w:tblPr>
        <w:tblpPr w:leftFromText="180" w:rightFromText="180" w:bottomFromText="200" w:vertAnchor="text" w:horzAnchor="margin" w:tblpXSpec="center" w:tblpY="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134"/>
        <w:gridCol w:w="1134"/>
        <w:gridCol w:w="992"/>
        <w:gridCol w:w="992"/>
        <w:gridCol w:w="851"/>
        <w:gridCol w:w="992"/>
      </w:tblGrid>
      <w:tr w:rsidR="008319EE" w:rsidTr="005C6C8F">
        <w:trPr>
          <w:trHeight w:val="4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E" w:rsidRDefault="008319EE" w:rsidP="005C6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E" w:rsidRDefault="008319EE" w:rsidP="005C6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Утвержденный показатель средней рыночной стоимости одного квадратного метра общ</w:t>
            </w:r>
            <w:r w:rsidR="001A5C99">
              <w:rPr>
                <w:lang w:eastAsia="en-US"/>
              </w:rPr>
              <w:t>ей площади жилого помещения на 4</w:t>
            </w:r>
            <w:bookmarkStart w:id="0" w:name="_GoBack"/>
            <w:bookmarkEnd w:id="0"/>
            <w:r>
              <w:rPr>
                <w:lang w:eastAsia="en-US"/>
              </w:rPr>
              <w:t xml:space="preserve"> квартал 2019 года (норматив)</w:t>
            </w:r>
          </w:p>
          <w:p w:rsidR="008319EE" w:rsidRDefault="008319EE" w:rsidP="005C6C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E" w:rsidRDefault="008319EE" w:rsidP="005C6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8319EE" w:rsidTr="008319EE">
        <w:trPr>
          <w:trHeight w:val="24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E" w:rsidRDefault="008319EE" w:rsidP="005C6C8F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EE" w:rsidRDefault="008319EE" w:rsidP="005C6C8F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E" w:rsidRDefault="008319EE" w:rsidP="005C6C8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E" w:rsidRDefault="008319EE" w:rsidP="005C6C8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E" w:rsidRDefault="008319EE" w:rsidP="005C6C8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E" w:rsidRDefault="008319EE" w:rsidP="005C6C8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E" w:rsidRDefault="008319EE" w:rsidP="005C6C8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E" w:rsidRDefault="008319EE" w:rsidP="005C6C8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8319EE" w:rsidTr="005C6C8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E" w:rsidRDefault="008319EE" w:rsidP="005C6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Ромашкинское сельское </w:t>
            </w:r>
          </w:p>
          <w:p w:rsidR="008319EE" w:rsidRDefault="008319EE" w:rsidP="005C6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E" w:rsidRPr="008830EE" w:rsidRDefault="008319EE" w:rsidP="005C6C8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A402EF">
              <w:rPr>
                <w:b/>
                <w:lang w:eastAsia="en-US"/>
              </w:rPr>
              <w:t>47 244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E" w:rsidRPr="000D5F32" w:rsidRDefault="00A402EF" w:rsidP="005C6C8F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spacing w:val="-12"/>
                <w:lang w:eastAsia="en-US"/>
              </w:rPr>
              <w:t>47 244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E" w:rsidRPr="00A402EF" w:rsidRDefault="000D5F32" w:rsidP="005C6C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  <w:r w:rsidR="00A402EF">
              <w:rPr>
                <w:b/>
                <w:bCs/>
                <w:lang w:val="en-US" w:eastAsia="en-US"/>
              </w:rPr>
              <w:t>46 9</w:t>
            </w:r>
            <w:r w:rsidR="00A402EF">
              <w:rPr>
                <w:b/>
                <w:bCs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E" w:rsidRPr="000D5F32" w:rsidRDefault="000D5F32" w:rsidP="005C6C8F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E" w:rsidRDefault="000D5F32" w:rsidP="005C6C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val="en-US" w:eastAsia="en-US"/>
              </w:rPr>
              <w:t>4</w:t>
            </w:r>
            <w:r w:rsidR="008319EE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E" w:rsidRDefault="000D5F32" w:rsidP="005C6C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45</w:t>
            </w:r>
            <w:r w:rsidR="008319EE">
              <w:rPr>
                <w:b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EE" w:rsidRPr="000D5F32" w:rsidRDefault="000D5F32" w:rsidP="005C6C8F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 xml:space="preserve">55 </w:t>
            </w:r>
            <w:r>
              <w:rPr>
                <w:b/>
                <w:bCs/>
                <w:lang w:val="en-US" w:eastAsia="en-US"/>
              </w:rPr>
              <w:t>405</w:t>
            </w:r>
          </w:p>
        </w:tc>
      </w:tr>
    </w:tbl>
    <w:p w:rsidR="008319EE" w:rsidRDefault="008319EE" w:rsidP="008319EE">
      <w:pPr>
        <w:rPr>
          <w:b/>
        </w:rPr>
      </w:pPr>
    </w:p>
    <w:p w:rsidR="008319EE" w:rsidRDefault="008319EE" w:rsidP="008319EE"/>
    <w:p w:rsidR="008319EE" w:rsidRDefault="008319EE" w:rsidP="008319EE"/>
    <w:p w:rsidR="00572B82" w:rsidRDefault="00572B82"/>
    <w:sectPr w:rsidR="00572B82" w:rsidSect="008319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F1"/>
    <w:rsid w:val="00017A83"/>
    <w:rsid w:val="00025FF1"/>
    <w:rsid w:val="000D5F32"/>
    <w:rsid w:val="001A5C99"/>
    <w:rsid w:val="002A2F99"/>
    <w:rsid w:val="00572B82"/>
    <w:rsid w:val="008319EE"/>
    <w:rsid w:val="00A4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319E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EE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319E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EE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5</cp:revision>
  <dcterms:created xsi:type="dcterms:W3CDTF">2019-10-08T08:44:00Z</dcterms:created>
  <dcterms:modified xsi:type="dcterms:W3CDTF">2019-10-09T06:17:00Z</dcterms:modified>
</cp:coreProperties>
</file>