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7A" w:rsidRDefault="009C337A" w:rsidP="009C337A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sz w:val="26"/>
          <w:szCs w:val="26"/>
        </w:rPr>
        <w:t xml:space="preserve">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Приозерский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</w:t>
      </w:r>
    </w:p>
    <w:p w:rsidR="009C337A" w:rsidRDefault="009C337A" w:rsidP="009C337A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C337A" w:rsidRDefault="009C337A" w:rsidP="009C337A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Соклакову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А.Н.</w:t>
      </w:r>
    </w:p>
    <w:p w:rsidR="009C337A" w:rsidRDefault="009C337A" w:rsidP="009C337A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C337A" w:rsidRDefault="009C337A" w:rsidP="009C337A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C337A" w:rsidRDefault="009C337A" w:rsidP="009C337A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Главам администраций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городских и сельских поселений</w:t>
      </w:r>
    </w:p>
    <w:p w:rsidR="009C337A" w:rsidRDefault="009C337A" w:rsidP="009C337A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9C337A" w:rsidRDefault="009C337A" w:rsidP="009C337A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9C337A" w:rsidRDefault="009C337A" w:rsidP="009C337A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9C337A" w:rsidRDefault="009C337A" w:rsidP="009C337A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9C337A" w:rsidRDefault="009C337A" w:rsidP="009C337A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337A" w:rsidRDefault="009C337A" w:rsidP="009C337A">
      <w:pPr>
        <w:pStyle w:val="ConsNonformat0"/>
        <w:ind w:left="-284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Прошу Вас разместить на сайтах администраций следующую публикацию: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6"/>
          <w:szCs w:val="26"/>
        </w:rPr>
        <w:t>Приозерская</w:t>
      </w:r>
      <w:proofErr w:type="spellEnd"/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городская прокуратура информирует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9C337A" w:rsidRDefault="009C337A" w:rsidP="009C337A">
      <w:pPr>
        <w:pStyle w:val="21"/>
        <w:autoSpaceDE/>
        <w:autoSpaceDN w:val="0"/>
        <w:ind w:left="-284" w:firstLine="568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Приозерским</w:t>
      </w:r>
      <w:proofErr w:type="spellEnd"/>
      <w:r>
        <w:rPr>
          <w:b/>
          <w:bCs/>
          <w:sz w:val="26"/>
          <w:szCs w:val="26"/>
        </w:rPr>
        <w:t xml:space="preserve"> городским судом вынесен приговор в отношении местной жительницы г</w:t>
      </w:r>
      <w:proofErr w:type="gramStart"/>
      <w:r>
        <w:rPr>
          <w:b/>
          <w:bCs/>
          <w:sz w:val="26"/>
          <w:szCs w:val="26"/>
        </w:rPr>
        <w:t>.П</w:t>
      </w:r>
      <w:proofErr w:type="gramEnd"/>
      <w:r>
        <w:rPr>
          <w:b/>
          <w:bCs/>
          <w:sz w:val="26"/>
          <w:szCs w:val="26"/>
        </w:rPr>
        <w:t>риозерск, признанной виновной в совершении мошенничества при получении выплат денежных средств при получении субсидий, с использованием своего служебного положения</w:t>
      </w:r>
      <w:r>
        <w:rPr>
          <w:b/>
          <w:sz w:val="26"/>
          <w:szCs w:val="26"/>
        </w:rPr>
        <w:t>.</w:t>
      </w:r>
    </w:p>
    <w:p w:rsidR="009C337A" w:rsidRDefault="009C337A" w:rsidP="009C337A">
      <w:pPr>
        <w:ind w:left="-284" w:firstLine="568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Приозерским</w:t>
      </w:r>
      <w:proofErr w:type="spellEnd"/>
      <w:r>
        <w:rPr>
          <w:sz w:val="26"/>
          <w:szCs w:val="26"/>
        </w:rPr>
        <w:t xml:space="preserve"> городским судом Ленинградской области 24.07.2017 вынесен приговор по уголовному делу в отношении гражданки М. Она признана виновной в совершении преступлений, предусмотренных ч.3 ст.159.2 и ч.3 ст.30 ч.3 ст.159.2 УК РФ («</w:t>
      </w:r>
      <w:r>
        <w:rPr>
          <w:bCs/>
          <w:sz w:val="26"/>
          <w:szCs w:val="26"/>
        </w:rPr>
        <w:t>Мошенничество при получении выплат, то есть хищение денежных средств при получении субсидий, установленных законами и иными нормативными актами, путем предоставления заведомо ложных и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недостоверных сведений, с использованием своего служебного положения и покушении на мошенничество при получении субсидий, установленных законами и иными нормативными актами, путем предоставления заведомо ложных недостоверных сведений, с использованием своего служебного положения</w:t>
      </w:r>
      <w:r>
        <w:rPr>
          <w:sz w:val="26"/>
          <w:szCs w:val="26"/>
        </w:rPr>
        <w:t>»).</w:t>
      </w:r>
      <w:proofErr w:type="gramEnd"/>
    </w:p>
    <w:p w:rsidR="009C337A" w:rsidRDefault="009C337A" w:rsidP="009C337A">
      <w:pPr>
        <w:pStyle w:val="a3"/>
        <w:spacing w:before="0" w:beforeAutospacing="0" w:after="0" w:afterAutospacing="0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Как установлено в ходе следствия местная жительница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риозерск, работая в должности начальника финансово-экономического отдела ОВО по </w:t>
      </w:r>
      <w:proofErr w:type="spellStart"/>
      <w:r>
        <w:rPr>
          <w:sz w:val="26"/>
          <w:szCs w:val="26"/>
        </w:rPr>
        <w:t>Приозерскому</w:t>
      </w:r>
      <w:proofErr w:type="spellEnd"/>
      <w:r>
        <w:rPr>
          <w:sz w:val="26"/>
          <w:szCs w:val="26"/>
        </w:rPr>
        <w:t xml:space="preserve"> району Ленинградской области, используя свое служебное положение изготовила справки на свое имя о доходах физического лица по форме 2-НДФЛ, умышлено занизив сведения о полученных доходах. Своими преступными действиями гражданка М. причинила ЛОГКУ «Единый выплатной центр» ущерб в размере 25 028 рублей. </w:t>
      </w:r>
    </w:p>
    <w:p w:rsidR="009C337A" w:rsidRDefault="009C337A" w:rsidP="009C337A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Санкция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.2 ст.159.2 УК РФ предусматривает наказание в виде штрафа от 100 до 200 тысяч рублей.</w:t>
      </w:r>
    </w:p>
    <w:p w:rsidR="009C337A" w:rsidRDefault="009C337A" w:rsidP="009C337A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С учетом обстоятельств дела, позиции подсудимой, которая преступление совершила впервые, вину признала, в содеянном раскаялась,  полностью возместила ущерб, суд назначил наказание гражданке М. с применением ст.64 УК РФ (назначение более мягкого наказания) в виде штрафа в размере 50 тысяч рублей.</w:t>
      </w:r>
    </w:p>
    <w:p w:rsidR="009C337A" w:rsidRDefault="009C337A" w:rsidP="009C337A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6"/>
          <w:szCs w:val="26"/>
        </w:rPr>
      </w:pPr>
    </w:p>
    <w:p w:rsidR="009C337A" w:rsidRDefault="009C337A" w:rsidP="009C337A">
      <w:pPr>
        <w:autoSpaceDE w:val="0"/>
        <w:autoSpaceDN w:val="0"/>
        <w:adjustRightInd w:val="0"/>
        <w:spacing w:line="240" w:lineRule="exact"/>
        <w:ind w:left="-284"/>
        <w:jc w:val="both"/>
        <w:rPr>
          <w:sz w:val="26"/>
          <w:szCs w:val="26"/>
        </w:rPr>
      </w:pPr>
    </w:p>
    <w:p w:rsidR="009C337A" w:rsidRDefault="009C337A" w:rsidP="009C337A">
      <w:pPr>
        <w:autoSpaceDE w:val="0"/>
        <w:autoSpaceDN w:val="0"/>
        <w:adjustRightInd w:val="0"/>
        <w:spacing w:line="240" w:lineRule="exact"/>
        <w:ind w:left="-284"/>
        <w:jc w:val="both"/>
        <w:rPr>
          <w:sz w:val="26"/>
          <w:szCs w:val="26"/>
        </w:rPr>
      </w:pPr>
    </w:p>
    <w:p w:rsidR="009C337A" w:rsidRDefault="009C337A" w:rsidP="009C337A">
      <w:pPr>
        <w:autoSpaceDE w:val="0"/>
        <w:autoSpaceDN w:val="0"/>
        <w:adjustRightInd w:val="0"/>
        <w:spacing w:line="240" w:lineRule="exact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городского прокурора</w:t>
      </w:r>
    </w:p>
    <w:p w:rsidR="009C337A" w:rsidRDefault="009C337A" w:rsidP="009C337A">
      <w:pPr>
        <w:autoSpaceDE w:val="0"/>
        <w:autoSpaceDN w:val="0"/>
        <w:adjustRightInd w:val="0"/>
        <w:spacing w:line="240" w:lineRule="exact"/>
        <w:ind w:left="-284"/>
        <w:jc w:val="both"/>
        <w:rPr>
          <w:sz w:val="26"/>
          <w:szCs w:val="26"/>
        </w:rPr>
      </w:pPr>
    </w:p>
    <w:p w:rsidR="009C337A" w:rsidRDefault="009C337A" w:rsidP="009C337A">
      <w:pPr>
        <w:autoSpaceDE w:val="0"/>
        <w:autoSpaceDN w:val="0"/>
        <w:adjustRightInd w:val="0"/>
        <w:spacing w:line="240" w:lineRule="exact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советник юстиции</w:t>
      </w:r>
      <w:r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Н.В. </w:t>
      </w:r>
      <w:proofErr w:type="spellStart"/>
      <w:r>
        <w:rPr>
          <w:sz w:val="26"/>
          <w:szCs w:val="26"/>
        </w:rPr>
        <w:t>Курнева</w:t>
      </w:r>
      <w:proofErr w:type="spellEnd"/>
    </w:p>
    <w:p w:rsidR="009C337A" w:rsidRDefault="009C337A" w:rsidP="009C337A">
      <w:pPr>
        <w:ind w:left="-284" w:firstLine="568"/>
        <w:rPr>
          <w:sz w:val="26"/>
          <w:szCs w:val="26"/>
        </w:rPr>
      </w:pPr>
    </w:p>
    <w:p w:rsidR="009C337A" w:rsidRDefault="009C337A" w:rsidP="009C337A">
      <w:pPr>
        <w:ind w:left="-284" w:firstLine="568"/>
        <w:rPr>
          <w:sz w:val="26"/>
          <w:szCs w:val="26"/>
        </w:rPr>
      </w:pPr>
    </w:p>
    <w:bookmarkEnd w:id="0"/>
    <w:p w:rsidR="009C337A" w:rsidRDefault="009C337A" w:rsidP="009C337A">
      <w:pPr>
        <w:rPr>
          <w:sz w:val="26"/>
          <w:szCs w:val="26"/>
        </w:rPr>
      </w:pPr>
    </w:p>
    <w:p w:rsidR="00F34A24" w:rsidRDefault="00F34A24"/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37A"/>
    <w:rsid w:val="009B7E3F"/>
    <w:rsid w:val="009C337A"/>
    <w:rsid w:val="00F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37A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semiHidden/>
    <w:rsid w:val="009C337A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semiHidden/>
    <w:locked/>
    <w:rsid w:val="009C337A"/>
    <w:rPr>
      <w:b/>
    </w:rPr>
  </w:style>
  <w:style w:type="paragraph" w:customStyle="1" w:styleId="ConsNonformat0">
    <w:name w:val="ConsNonformat"/>
    <w:basedOn w:val="a"/>
    <w:link w:val="ConsNonformat"/>
    <w:semiHidden/>
    <w:rsid w:val="009C337A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Прокуратура ЛО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2017-07-25T13:47:00Z</cp:lastPrinted>
  <dcterms:created xsi:type="dcterms:W3CDTF">2017-07-25T13:47:00Z</dcterms:created>
  <dcterms:modified xsi:type="dcterms:W3CDTF">2017-07-25T13:48:00Z</dcterms:modified>
</cp:coreProperties>
</file>