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67" w:rsidRPr="00442793" w:rsidRDefault="00E04467" w:rsidP="00E04467">
      <w:pPr>
        <w:jc w:val="center"/>
        <w:rPr>
          <w:rFonts w:eastAsia="Calibri"/>
          <w:b/>
        </w:rPr>
      </w:pPr>
      <w:r w:rsidRPr="00442793">
        <w:rPr>
          <w:rFonts w:eastAsia="Calibri"/>
          <w:b/>
          <w:noProof/>
        </w:rPr>
        <w:drawing>
          <wp:inline distT="0" distB="0" distL="0" distR="0" wp14:anchorId="20A56F3B" wp14:editId="05A8F73D">
            <wp:extent cx="396734" cy="507073"/>
            <wp:effectExtent l="0" t="0" r="3810" b="7620"/>
            <wp:docPr id="5" name="Рисунок 5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67" w:rsidRPr="00442793" w:rsidRDefault="00E04467" w:rsidP="00E04467">
      <w:pPr>
        <w:jc w:val="center"/>
        <w:rPr>
          <w:rFonts w:eastAsia="Calibri"/>
          <w:b/>
        </w:rPr>
      </w:pPr>
      <w:r w:rsidRPr="00442793">
        <w:rPr>
          <w:rFonts w:eastAsia="Calibri"/>
          <w:b/>
        </w:rPr>
        <w:t>Совет депутатов</w:t>
      </w:r>
    </w:p>
    <w:p w:rsidR="00E04467" w:rsidRPr="00442793" w:rsidRDefault="00E04467" w:rsidP="00E04467">
      <w:pPr>
        <w:jc w:val="center"/>
        <w:rPr>
          <w:rFonts w:eastAsia="Calibri"/>
          <w:b/>
        </w:rPr>
      </w:pPr>
      <w:r w:rsidRPr="00442793">
        <w:rPr>
          <w:rFonts w:eastAsia="Calibri"/>
          <w:b/>
        </w:rPr>
        <w:t>муниципального образования Ромашкинское сельское поселение</w:t>
      </w:r>
    </w:p>
    <w:p w:rsidR="00E04467" w:rsidRPr="00442793" w:rsidRDefault="00E04467" w:rsidP="00E04467">
      <w:pPr>
        <w:jc w:val="center"/>
        <w:rPr>
          <w:rFonts w:eastAsia="Calibri"/>
          <w:b/>
        </w:rPr>
      </w:pPr>
      <w:r w:rsidRPr="00442793">
        <w:rPr>
          <w:rFonts w:eastAsia="Calibri"/>
          <w:b/>
        </w:rPr>
        <w:t xml:space="preserve">муниципального образования Приозерский муниципальный район </w:t>
      </w:r>
    </w:p>
    <w:p w:rsidR="00E04467" w:rsidRPr="00442793" w:rsidRDefault="00E04467" w:rsidP="00E04467">
      <w:pPr>
        <w:jc w:val="center"/>
        <w:rPr>
          <w:rFonts w:eastAsia="Calibri"/>
          <w:b/>
        </w:rPr>
      </w:pPr>
      <w:r w:rsidRPr="00442793">
        <w:rPr>
          <w:rFonts w:eastAsia="Calibri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04467" w:rsidRPr="00442793" w:rsidTr="005E526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04467" w:rsidRPr="00442793" w:rsidRDefault="00E04467" w:rsidP="005E526B">
            <w:pPr>
              <w:jc w:val="center"/>
              <w:rPr>
                <w:rFonts w:eastAsia="Calibri"/>
                <w:b/>
              </w:rPr>
            </w:pPr>
          </w:p>
        </w:tc>
      </w:tr>
    </w:tbl>
    <w:p w:rsidR="00E04467" w:rsidRPr="00442793" w:rsidRDefault="00E04467" w:rsidP="00E04467">
      <w:pPr>
        <w:jc w:val="center"/>
        <w:rPr>
          <w:rFonts w:eastAsia="Calibri"/>
          <w:b/>
        </w:rPr>
      </w:pPr>
    </w:p>
    <w:p w:rsidR="00E04467" w:rsidRPr="00442793" w:rsidRDefault="00E04467" w:rsidP="00E04467">
      <w:pPr>
        <w:jc w:val="center"/>
        <w:rPr>
          <w:rFonts w:eastAsia="Calibri"/>
          <w:b/>
        </w:rPr>
      </w:pPr>
      <w:proofErr w:type="gramStart"/>
      <w:r w:rsidRPr="00442793">
        <w:rPr>
          <w:rFonts w:eastAsia="Calibri"/>
          <w:b/>
        </w:rPr>
        <w:t>Р</w:t>
      </w:r>
      <w:proofErr w:type="gramEnd"/>
      <w:r w:rsidRPr="00442793">
        <w:rPr>
          <w:rFonts w:eastAsia="Calibri"/>
          <w:b/>
        </w:rPr>
        <w:t xml:space="preserve"> Е Ш Е Н И Е</w:t>
      </w:r>
    </w:p>
    <w:p w:rsidR="00E04467" w:rsidRPr="00442793" w:rsidRDefault="00E04467" w:rsidP="00E04467">
      <w:pPr>
        <w:jc w:val="center"/>
        <w:rPr>
          <w:rFonts w:eastAsia="Calibri"/>
          <w:b/>
        </w:rPr>
      </w:pPr>
    </w:p>
    <w:p w:rsidR="00E04467" w:rsidRDefault="00E04467" w:rsidP="00E04467">
      <w:pPr>
        <w:jc w:val="center"/>
        <w:rPr>
          <w:rFonts w:eastAsia="Calibri"/>
        </w:rPr>
      </w:pPr>
      <w:r w:rsidRPr="00442793">
        <w:rPr>
          <w:rFonts w:eastAsia="Calibri"/>
        </w:rPr>
        <w:t xml:space="preserve">от  </w:t>
      </w:r>
      <w:r w:rsidR="005374EE">
        <w:rPr>
          <w:rFonts w:eastAsia="Calibri"/>
        </w:rPr>
        <w:t xml:space="preserve">   </w:t>
      </w:r>
      <w:r w:rsidRPr="00442793">
        <w:rPr>
          <w:rFonts w:eastAsia="Calibri"/>
        </w:rPr>
        <w:t xml:space="preserve"> </w:t>
      </w:r>
      <w:r w:rsidR="005374EE">
        <w:rPr>
          <w:rFonts w:eastAsia="Calibri"/>
        </w:rPr>
        <w:t xml:space="preserve">22     мая  </w:t>
      </w:r>
      <w:r w:rsidRPr="00442793">
        <w:rPr>
          <w:rFonts w:eastAsia="Calibri"/>
        </w:rPr>
        <w:t xml:space="preserve">  2019 года                                                            </w:t>
      </w:r>
      <w:r w:rsidR="005374EE">
        <w:rPr>
          <w:rFonts w:eastAsia="Calibri"/>
        </w:rPr>
        <w:t xml:space="preserve">                               № 196</w:t>
      </w:r>
      <w:bookmarkStart w:id="0" w:name="_GoBack"/>
      <w:bookmarkEnd w:id="0"/>
    </w:p>
    <w:p w:rsidR="00E04467" w:rsidRDefault="00E04467" w:rsidP="00E04467">
      <w:pPr>
        <w:jc w:val="center"/>
        <w:rPr>
          <w:rFonts w:eastAsia="Calibri"/>
        </w:rPr>
      </w:pPr>
    </w:p>
    <w:p w:rsidR="00E04467" w:rsidRDefault="00E04467" w:rsidP="00E04467">
      <w:pPr>
        <w:jc w:val="center"/>
        <w:rPr>
          <w:rFonts w:eastAsia="Calibri"/>
        </w:rPr>
      </w:pPr>
    </w:p>
    <w:p w:rsidR="00E04467" w:rsidRDefault="00E04467" w:rsidP="00E04467">
      <w:pPr>
        <w:jc w:val="center"/>
        <w:rPr>
          <w:rFonts w:eastAsia="Calibri"/>
        </w:rPr>
      </w:pPr>
    </w:p>
    <w:p w:rsidR="00E04467" w:rsidRDefault="00E04467" w:rsidP="00E04467">
      <w:pPr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Pr="00E04467">
        <w:rPr>
          <w:rFonts w:eastAsia="Calibri"/>
          <w:b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Ромашкинское сельское поселение муниципального образования Приозерский муниципальный район  Ленинградской области</w:t>
      </w:r>
      <w:r>
        <w:rPr>
          <w:rFonts w:eastAsia="Calibri"/>
          <w:b/>
        </w:rPr>
        <w:t>»</w:t>
      </w:r>
    </w:p>
    <w:p w:rsidR="00E04467" w:rsidRPr="00442793" w:rsidRDefault="00E04467" w:rsidP="00E04467">
      <w:pPr>
        <w:jc w:val="center"/>
        <w:rPr>
          <w:rFonts w:eastAsia="Calibri"/>
          <w:b/>
        </w:rPr>
      </w:pPr>
    </w:p>
    <w:p w:rsidR="00E4159A" w:rsidRDefault="00E4159A" w:rsidP="00E4159A">
      <w:pPr>
        <w:jc w:val="both"/>
      </w:pPr>
    </w:p>
    <w:p w:rsidR="00E4159A" w:rsidRDefault="00E4159A" w:rsidP="00E4159A">
      <w:pPr>
        <w:jc w:val="both"/>
      </w:pPr>
      <w:r>
        <w:t xml:space="preserve">       </w:t>
      </w:r>
      <w:r w:rsidRPr="00675B92">
        <w:t xml:space="preserve">В соответствии с </w:t>
      </w:r>
      <w:hyperlink r:id="rId8" w:history="1">
        <w:r>
          <w:rPr>
            <w:rStyle w:val="a4"/>
          </w:rPr>
          <w:t xml:space="preserve"> пунктом</w:t>
        </w:r>
        <w:r w:rsidRPr="00675B92">
          <w:rPr>
            <w:rStyle w:val="a4"/>
          </w:rPr>
          <w:t xml:space="preserve"> 5 статьи 39.28</w:t>
        </w:r>
      </w:hyperlink>
      <w:r w:rsidRPr="00675B92">
        <w:t xml:space="preserve"> Земельного кодекса Российской Федерации, </w:t>
      </w:r>
      <w:proofErr w:type="gramStart"/>
      <w:r w:rsidRPr="00675B92">
        <w:t>положением</w:t>
      </w:r>
      <w:r>
        <w:t xml:space="preserve"> </w:t>
      </w:r>
      <w:r w:rsidRPr="00F46A4C">
        <w:t xml:space="preserve">о предоставлении </w:t>
      </w:r>
      <w:r w:rsidRPr="006C7F41">
        <w:rPr>
          <w:color w:val="000000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r w:rsidR="00FE5B9B">
        <w:rPr>
          <w:color w:val="000000"/>
          <w:shd w:val="clear" w:color="auto" w:fill="FFFFFF"/>
        </w:rPr>
        <w:t>Ромашкинское</w:t>
      </w:r>
      <w:r>
        <w:rPr>
          <w:color w:val="000000"/>
          <w:shd w:val="clear" w:color="auto" w:fill="FFFFFF"/>
        </w:rPr>
        <w:t xml:space="preserve"> </w:t>
      </w:r>
      <w:r w:rsidRPr="006C7F41">
        <w:rPr>
          <w:color w:val="000000"/>
          <w:shd w:val="clear" w:color="auto" w:fill="FFFFFF"/>
        </w:rPr>
        <w:t xml:space="preserve">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FE5B9B">
        <w:rPr>
          <w:color w:val="000000"/>
          <w:shd w:val="clear" w:color="auto" w:fill="FFFFFF"/>
        </w:rPr>
        <w:t>Ромашкинское</w:t>
      </w:r>
      <w:r w:rsidRPr="006C7F41">
        <w:rPr>
          <w:color w:val="00000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75B92">
        <w:t xml:space="preserve">, утвержденным решением Совета депутатов </w:t>
      </w:r>
      <w:r>
        <w:t>от 1</w:t>
      </w:r>
      <w:r w:rsidR="00E04467">
        <w:t>2</w:t>
      </w:r>
      <w:r>
        <w:t xml:space="preserve"> марта 2015 года № 3</w:t>
      </w:r>
      <w:r w:rsidR="00E04467">
        <w:t>3</w:t>
      </w:r>
      <w:r w:rsidRPr="00675B92">
        <w:t xml:space="preserve">, </w:t>
      </w:r>
      <w:r>
        <w:t>руководствуясь Уставом муниципаль</w:t>
      </w:r>
      <w:r w:rsidR="00FE5B9B">
        <w:t>ного образования Ромашкинское</w:t>
      </w:r>
      <w:r>
        <w:t xml:space="preserve"> сельское</w:t>
      </w:r>
      <w:proofErr w:type="gramEnd"/>
      <w:r>
        <w:t xml:space="preserve"> поселение муниципального образования Приозерский муниципальный район Ленинградской области, Совет депутатов РЕШИЛ:</w:t>
      </w:r>
    </w:p>
    <w:p w:rsidR="00E4159A" w:rsidRDefault="00E4159A" w:rsidP="00E4159A">
      <w:pPr>
        <w:jc w:val="both"/>
      </w:pPr>
    </w:p>
    <w:p w:rsidR="00E4159A" w:rsidRPr="00675B92" w:rsidRDefault="00E4159A" w:rsidP="00E4159A">
      <w:pPr>
        <w:ind w:firstLine="709"/>
        <w:jc w:val="both"/>
      </w:pPr>
      <w:r>
        <w:t xml:space="preserve">1. Утвердить </w:t>
      </w:r>
      <w:r w:rsidRPr="00675B92"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r w:rsidR="00FE5B9B">
        <w:t>Ромашкинское</w:t>
      </w:r>
      <w:r>
        <w:t xml:space="preserve"> сельское </w:t>
      </w:r>
      <w:r w:rsidRPr="00675B92">
        <w:t>поселение муниципального образования Приозерский муниципальный район Ленинградской области</w:t>
      </w:r>
      <w:r>
        <w:t xml:space="preserve">, согласно </w:t>
      </w:r>
      <w:r w:rsidR="005F5619">
        <w:t>П</w:t>
      </w:r>
      <w:r>
        <w:t>риложению 1</w:t>
      </w:r>
      <w:r w:rsidRPr="00675B92">
        <w:t>.</w:t>
      </w:r>
    </w:p>
    <w:p w:rsidR="00E4159A" w:rsidRPr="00675B92" w:rsidRDefault="00E4159A" w:rsidP="005F5619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5619" w:rsidRPr="005F5619">
        <w:rPr>
          <w:rFonts w:ascii="Times New Roman" w:hAnsi="Times New Roman" w:cs="Times New Roman"/>
          <w:sz w:val="24"/>
          <w:szCs w:val="24"/>
        </w:rPr>
        <w:t>Настоящее Решение подлежит публикации в газете «Приозерские ведомости» и размещению на сайте администрации муниципального образования Ромашкинское сельское поселение муниципального образования     Приозерский     муниципальный      район      Ленинградской  области www.ромашкинское</w:t>
      </w:r>
      <w:proofErr w:type="gramStart"/>
      <w:r w:rsidR="005F5619" w:rsidRPr="005F56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5619" w:rsidRPr="005F5619">
        <w:rPr>
          <w:rFonts w:ascii="Times New Roman" w:hAnsi="Times New Roman" w:cs="Times New Roman"/>
          <w:sz w:val="24"/>
          <w:szCs w:val="24"/>
        </w:rPr>
        <w:t>ф, вступает в силу с момента его официального опубликования</w:t>
      </w:r>
      <w:r w:rsidRPr="006C7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59A" w:rsidRPr="00B41524" w:rsidRDefault="00E4159A" w:rsidP="00E4159A">
      <w:pPr>
        <w:ind w:firstLine="709"/>
        <w:jc w:val="both"/>
        <w:outlineLvl w:val="0"/>
        <w:rPr>
          <w:sz w:val="28"/>
          <w:szCs w:val="28"/>
        </w:rPr>
      </w:pPr>
      <w:r>
        <w:t xml:space="preserve">3. </w:t>
      </w:r>
      <w:proofErr w:type="gramStart"/>
      <w:r w:rsidRPr="00675B92">
        <w:t>Контроль за</w:t>
      </w:r>
      <w:proofErr w:type="gramEnd"/>
      <w:r w:rsidRPr="00675B92">
        <w:t xml:space="preserve"> исполнением настоящего решения возложить на постоянную комиссию по </w:t>
      </w:r>
      <w:r>
        <w:t>экономике, бюджету, налогам, муниципальной собственности (председатель</w:t>
      </w:r>
      <w:r w:rsidR="00C411A0">
        <w:t xml:space="preserve"> Лаврентьев М.А.</w:t>
      </w:r>
      <w:r w:rsidRPr="00675B92">
        <w:t>).</w:t>
      </w:r>
    </w:p>
    <w:p w:rsidR="00E4159A" w:rsidRDefault="00E4159A" w:rsidP="00E4159A">
      <w:pPr>
        <w:ind w:firstLine="709"/>
        <w:jc w:val="both"/>
      </w:pPr>
    </w:p>
    <w:p w:rsidR="00E4159A" w:rsidRDefault="00E4159A" w:rsidP="00E04467">
      <w:pPr>
        <w:ind w:firstLine="851"/>
      </w:pPr>
      <w:r>
        <w:t xml:space="preserve">Глава муниципального образования       </w:t>
      </w:r>
      <w:r w:rsidR="00E04467">
        <w:t xml:space="preserve">                  </w:t>
      </w:r>
      <w:r>
        <w:t xml:space="preserve">           </w:t>
      </w:r>
      <w:r w:rsidR="00FE5B9B">
        <w:t xml:space="preserve">                          Т.Н.</w:t>
      </w:r>
      <w:r w:rsidR="00E04467">
        <w:t xml:space="preserve"> </w:t>
      </w:r>
      <w:r w:rsidR="00FE5B9B">
        <w:t>Блюм</w:t>
      </w:r>
    </w:p>
    <w:p w:rsidR="00E4159A" w:rsidRDefault="00E4159A" w:rsidP="00E4159A">
      <w:pPr>
        <w:ind w:left="720"/>
      </w:pPr>
    </w:p>
    <w:p w:rsidR="00E4159A" w:rsidRDefault="00E4159A" w:rsidP="00E4159A">
      <w:pPr>
        <w:rPr>
          <w:sz w:val="16"/>
          <w:szCs w:val="16"/>
        </w:rPr>
      </w:pPr>
    </w:p>
    <w:p w:rsidR="00E4159A" w:rsidRPr="0082055E" w:rsidRDefault="00FE5B9B" w:rsidP="00E4159A">
      <w:pPr>
        <w:rPr>
          <w:sz w:val="16"/>
          <w:szCs w:val="16"/>
        </w:rPr>
      </w:pPr>
      <w:r>
        <w:rPr>
          <w:sz w:val="16"/>
          <w:szCs w:val="16"/>
        </w:rPr>
        <w:t>Князев А.А., тел. 99-555</w:t>
      </w:r>
    </w:p>
    <w:p w:rsidR="00E4159A" w:rsidRPr="0082055E" w:rsidRDefault="00E4159A" w:rsidP="00E4159A">
      <w:pPr>
        <w:rPr>
          <w:sz w:val="16"/>
          <w:szCs w:val="16"/>
        </w:rPr>
      </w:pPr>
      <w:r w:rsidRPr="0082055E">
        <w:rPr>
          <w:sz w:val="16"/>
          <w:szCs w:val="16"/>
        </w:rPr>
        <w:t>Разослано: дело-4</w:t>
      </w:r>
    </w:p>
    <w:p w:rsidR="00E04467" w:rsidRPr="00E04467" w:rsidRDefault="00E04467" w:rsidP="00E04467">
      <w:pPr>
        <w:pStyle w:val="ConsPlusTitle"/>
        <w:jc w:val="right"/>
        <w:rPr>
          <w:sz w:val="20"/>
        </w:rPr>
      </w:pPr>
      <w:r>
        <w:rPr>
          <w:b w:val="0"/>
          <w:sz w:val="20"/>
        </w:rPr>
        <w:lastRenderedPageBreak/>
        <w:t>П</w:t>
      </w:r>
      <w:r w:rsidRPr="00E04467">
        <w:rPr>
          <w:b w:val="0"/>
          <w:sz w:val="20"/>
        </w:rPr>
        <w:t xml:space="preserve">риложение </w:t>
      </w:r>
      <w:r>
        <w:rPr>
          <w:b w:val="0"/>
          <w:sz w:val="20"/>
        </w:rPr>
        <w:t xml:space="preserve">№ </w:t>
      </w:r>
      <w:r w:rsidRPr="00E04467">
        <w:rPr>
          <w:b w:val="0"/>
          <w:sz w:val="20"/>
        </w:rPr>
        <w:t>1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УТВЕРЖДЕН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решением Совета депутатов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муниципального образования</w:t>
      </w:r>
    </w:p>
    <w:p w:rsidR="00E4159A" w:rsidRPr="00E04467" w:rsidRDefault="00FE5B9B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Ромашкинское</w:t>
      </w:r>
      <w:r w:rsidR="00E4159A" w:rsidRPr="00E04467">
        <w:rPr>
          <w:b w:val="0"/>
          <w:sz w:val="20"/>
        </w:rPr>
        <w:t xml:space="preserve"> сельское поселение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муниципального образования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Приозерский муниципальный район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>Ленинградской области</w:t>
      </w:r>
    </w:p>
    <w:p w:rsidR="00E4159A" w:rsidRPr="00E04467" w:rsidRDefault="00E4159A" w:rsidP="00E4159A">
      <w:pPr>
        <w:pStyle w:val="ConsPlusTitle"/>
        <w:jc w:val="right"/>
        <w:rPr>
          <w:b w:val="0"/>
          <w:sz w:val="20"/>
        </w:rPr>
      </w:pPr>
      <w:r w:rsidRPr="00E04467">
        <w:rPr>
          <w:b w:val="0"/>
          <w:sz w:val="20"/>
        </w:rPr>
        <w:t xml:space="preserve">от </w:t>
      </w:r>
      <w:r w:rsidR="00E04467">
        <w:rPr>
          <w:b w:val="0"/>
          <w:sz w:val="20"/>
        </w:rPr>
        <w:t>«___» ____________</w:t>
      </w:r>
      <w:r w:rsidRPr="00E04467">
        <w:rPr>
          <w:b w:val="0"/>
          <w:sz w:val="20"/>
        </w:rPr>
        <w:t>201</w:t>
      </w:r>
      <w:r w:rsidR="00E04467">
        <w:rPr>
          <w:b w:val="0"/>
          <w:sz w:val="20"/>
        </w:rPr>
        <w:t>9</w:t>
      </w:r>
      <w:r w:rsidRPr="00E04467">
        <w:rPr>
          <w:b w:val="0"/>
          <w:sz w:val="20"/>
        </w:rPr>
        <w:t xml:space="preserve"> г.</w:t>
      </w:r>
      <w:r w:rsidR="005F304D" w:rsidRPr="00E04467">
        <w:rPr>
          <w:b w:val="0"/>
          <w:sz w:val="20"/>
        </w:rPr>
        <w:t xml:space="preserve"> </w:t>
      </w:r>
      <w:r w:rsidRPr="00E04467">
        <w:rPr>
          <w:b w:val="0"/>
          <w:sz w:val="20"/>
        </w:rPr>
        <w:t xml:space="preserve"> №</w:t>
      </w:r>
      <w:r w:rsidR="00E04467">
        <w:rPr>
          <w:b w:val="0"/>
          <w:sz w:val="20"/>
        </w:rPr>
        <w:t>____</w:t>
      </w:r>
      <w:r w:rsidRPr="00E04467">
        <w:rPr>
          <w:b w:val="0"/>
          <w:sz w:val="20"/>
        </w:rPr>
        <w:t xml:space="preserve"> </w:t>
      </w:r>
    </w:p>
    <w:p w:rsidR="00E4159A" w:rsidRDefault="00E4159A" w:rsidP="00E4159A">
      <w:pPr>
        <w:pStyle w:val="ConsPlusTitle"/>
        <w:jc w:val="center"/>
      </w:pPr>
    </w:p>
    <w:p w:rsidR="00E4159A" w:rsidRPr="00550A64" w:rsidRDefault="00E4159A" w:rsidP="00E4159A">
      <w:pPr>
        <w:pStyle w:val="ConsPlusTitle"/>
        <w:jc w:val="center"/>
      </w:pP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>ПОРЯДОК</w:t>
      </w:r>
    </w:p>
    <w:p w:rsidR="00E4159A" w:rsidRPr="00550A64" w:rsidRDefault="00E4159A" w:rsidP="00E4159A">
      <w:pPr>
        <w:pStyle w:val="ConsPlusTitle"/>
        <w:ind w:firstLine="709"/>
        <w:jc w:val="center"/>
      </w:pPr>
      <w:r w:rsidRPr="00550A64"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</w:t>
      </w:r>
      <w:r w:rsidR="00FE5B9B">
        <w:t>РОМАШКИНСКОЕ</w:t>
      </w:r>
      <w:r>
        <w:t xml:space="preserve"> СЕЛЬСКОЕ </w:t>
      </w:r>
      <w:r w:rsidRPr="00550A64">
        <w:t>ПОСЕЛЕНИЕ МУНИЦИПАЛЬНОГО ОБРАЗОВАНИЯ ПРИОЗЕРСКИЙ МУНИЦИПАЛЬНЫЙ РАЙОН ЛЕНИНГРАДСКОЙ ОБЛАСТИ</w:t>
      </w:r>
    </w:p>
    <w:p w:rsidR="00E4159A" w:rsidRPr="00550A64" w:rsidRDefault="00E4159A" w:rsidP="00E4159A">
      <w:pPr>
        <w:ind w:firstLine="709"/>
        <w:jc w:val="right"/>
      </w:pPr>
    </w:p>
    <w:p w:rsidR="00E4159A" w:rsidRPr="00550A64" w:rsidRDefault="00E4159A" w:rsidP="00E4159A">
      <w:pPr>
        <w:ind w:firstLine="709"/>
        <w:jc w:val="right"/>
      </w:pP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64">
        <w:rPr>
          <w:rFonts w:ascii="Times New Roman" w:hAnsi="Times New Roman" w:cs="Times New Roman"/>
          <w:sz w:val="24"/>
          <w:szCs w:val="24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</w:t>
      </w:r>
      <w:r w:rsidRPr="007D0731">
        <w:rPr>
          <w:rFonts w:ascii="Times New Roman" w:hAnsi="Times New Roman" w:cs="Times New Roman"/>
          <w:sz w:val="24"/>
          <w:szCs w:val="24"/>
        </w:rPr>
        <w:t xml:space="preserve"> земельными участками, находящимися в муниципальной собственности муниципального образования </w:t>
      </w:r>
      <w:r w:rsidR="00FE5B9B">
        <w:rPr>
          <w:rFonts w:ascii="Times New Roman" w:hAnsi="Times New Roman" w:cs="Times New Roman"/>
          <w:sz w:val="24"/>
          <w:szCs w:val="24"/>
        </w:rPr>
        <w:t>Ромашкинское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D0731">
        <w:rPr>
          <w:rFonts w:ascii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 (далее - размер платы).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sz w:val="24"/>
          <w:szCs w:val="24"/>
        </w:rPr>
        <w:t>2. Размер платы рассчитывается по формуле: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59A" w:rsidRPr="007D0731" w:rsidRDefault="00E4159A" w:rsidP="00E4159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290544" wp14:editId="08BBF77E">
            <wp:extent cx="2343150" cy="247650"/>
            <wp:effectExtent l="0" t="0" r="0" b="0"/>
            <wp:docPr id="4" name="Рисунок 4" descr="base_25_16355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355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9A" w:rsidRPr="007D0731" w:rsidRDefault="00E4159A" w:rsidP="00E4159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sz w:val="24"/>
          <w:szCs w:val="24"/>
        </w:rPr>
        <w:t>где: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3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D0731">
        <w:rPr>
          <w:rFonts w:ascii="Times New Roman" w:hAnsi="Times New Roman" w:cs="Times New Roman"/>
          <w:sz w:val="24"/>
          <w:szCs w:val="24"/>
        </w:rPr>
        <w:t xml:space="preserve"> - размер платы;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1264EE" wp14:editId="12B6D53B">
            <wp:extent cx="609600" cy="247650"/>
            <wp:effectExtent l="0" t="0" r="0" b="0"/>
            <wp:docPr id="3" name="Рисунок 3" descr="base_25_163557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3557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удельный показатель кадастровой стоимости вновь образованного земельного участка, который отражает кадастровую стоимость в расчете на единицу площади объекта недвижимости (1 кв. м);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1EF8F3" wp14:editId="3E4144D0">
            <wp:extent cx="488950" cy="247650"/>
            <wp:effectExtent l="0" t="0" r="6350" b="0"/>
            <wp:docPr id="2" name="Рисунок 2" descr="base_25_163557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3557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вновь образованного земельного участка, находящегося в частной собственности в соответствии с соглашением о перераспределении;</w:t>
      </w:r>
    </w:p>
    <w:p w:rsidR="00E4159A" w:rsidRPr="007D0731" w:rsidRDefault="00E4159A" w:rsidP="00E41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F9C4CA" wp14:editId="50FF626E">
            <wp:extent cx="488950" cy="247650"/>
            <wp:effectExtent l="0" t="0" r="6350" b="0"/>
            <wp:docPr id="1" name="Рисунок 1" descr="base_25_163557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3557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31">
        <w:rPr>
          <w:rFonts w:ascii="Times New Roman" w:hAnsi="Times New Roman" w:cs="Times New Roman"/>
          <w:sz w:val="24"/>
          <w:szCs w:val="24"/>
        </w:rPr>
        <w:t xml:space="preserve"> - площадь исходного участка, находящегося в частной собственности до перераспределения.</w:t>
      </w:r>
    </w:p>
    <w:p w:rsidR="00E4159A" w:rsidRPr="007D0731" w:rsidRDefault="00E4159A" w:rsidP="00E4159A">
      <w:bookmarkStart w:id="1" w:name="P45"/>
      <w:bookmarkEnd w:id="1"/>
    </w:p>
    <w:p w:rsidR="00E4159A" w:rsidRDefault="00E4159A" w:rsidP="00E4159A">
      <w:pPr>
        <w:ind w:left="360"/>
        <w:jc w:val="both"/>
      </w:pPr>
    </w:p>
    <w:p w:rsidR="00E4159A" w:rsidRDefault="00E4159A" w:rsidP="00E4159A">
      <w:pPr>
        <w:ind w:left="360"/>
      </w:pPr>
    </w:p>
    <w:p w:rsidR="00E4159A" w:rsidRDefault="00E4159A" w:rsidP="00E4159A">
      <w:pPr>
        <w:rPr>
          <w:sz w:val="20"/>
          <w:szCs w:val="20"/>
        </w:rPr>
      </w:pPr>
    </w:p>
    <w:p w:rsidR="00E4159A" w:rsidRDefault="00E4159A" w:rsidP="00E4159A">
      <w:pPr>
        <w:ind w:left="720"/>
      </w:pPr>
    </w:p>
    <w:p w:rsidR="00E4159A" w:rsidRPr="00162EC7" w:rsidRDefault="00E4159A" w:rsidP="00E4159A">
      <w:pPr>
        <w:ind w:left="720"/>
      </w:pPr>
      <w:r>
        <w:t xml:space="preserve">  </w:t>
      </w:r>
    </w:p>
    <w:p w:rsidR="00B0239D" w:rsidRDefault="00B0239D"/>
    <w:sectPr w:rsidR="00B0239D" w:rsidSect="00E41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4EE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5619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080A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1A0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467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59A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E5B9B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AE871BDD985AF0064E42479A2DC7F26B909281269C1D6BE93BCAE15EC197169C9C6AF3DP4a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30B8-EEFF-4F06-B4C2-36F1DE6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 Поздеева</cp:lastModifiedBy>
  <cp:revision>11</cp:revision>
  <dcterms:created xsi:type="dcterms:W3CDTF">2019-05-08T08:51:00Z</dcterms:created>
  <dcterms:modified xsi:type="dcterms:W3CDTF">2019-05-22T11:26:00Z</dcterms:modified>
</cp:coreProperties>
</file>