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BE" w:rsidRDefault="00736EBE" w:rsidP="00736EBE">
      <w:pPr>
        <w:jc w:val="center"/>
        <w:rPr>
          <w:sz w:val="24"/>
          <w:szCs w:val="24"/>
        </w:rPr>
      </w:pPr>
      <w:r>
        <w:rPr>
          <w:noProof/>
        </w:rPr>
        <w:drawing>
          <wp:inline distT="0" distB="0" distL="0" distR="0" wp14:anchorId="219449FB" wp14:editId="50E6D8F5">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736EBE" w:rsidRDefault="00736EBE" w:rsidP="00736EBE">
      <w:pPr>
        <w:jc w:val="center"/>
        <w:rPr>
          <w:b/>
          <w:sz w:val="24"/>
          <w:szCs w:val="24"/>
        </w:rPr>
      </w:pPr>
      <w:r>
        <w:rPr>
          <w:b/>
          <w:sz w:val="24"/>
          <w:szCs w:val="24"/>
        </w:rPr>
        <w:t>Администрация</w:t>
      </w:r>
    </w:p>
    <w:p w:rsidR="00736EBE" w:rsidRDefault="00736EBE" w:rsidP="00736EBE">
      <w:pPr>
        <w:jc w:val="center"/>
        <w:rPr>
          <w:b/>
          <w:sz w:val="24"/>
          <w:szCs w:val="24"/>
        </w:rPr>
      </w:pPr>
      <w:r>
        <w:rPr>
          <w:b/>
          <w:sz w:val="24"/>
          <w:szCs w:val="24"/>
        </w:rPr>
        <w:t>муниципального образования Ромашкинское сельское поселение</w:t>
      </w:r>
    </w:p>
    <w:p w:rsidR="00736EBE" w:rsidRDefault="00736EBE" w:rsidP="00736EBE">
      <w:pPr>
        <w:jc w:val="center"/>
        <w:rPr>
          <w:b/>
          <w:sz w:val="24"/>
          <w:szCs w:val="24"/>
        </w:rPr>
      </w:pPr>
      <w:r>
        <w:rPr>
          <w:b/>
          <w:sz w:val="24"/>
          <w:szCs w:val="24"/>
        </w:rPr>
        <w:t xml:space="preserve">муниципального образования Приозерский муниципальный район </w:t>
      </w:r>
    </w:p>
    <w:p w:rsidR="00736EBE" w:rsidRDefault="00736EBE" w:rsidP="00736EBE">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736EBE" w:rsidTr="00D70B10">
        <w:trPr>
          <w:trHeight w:val="100"/>
        </w:trPr>
        <w:tc>
          <w:tcPr>
            <w:tcW w:w="9182" w:type="dxa"/>
            <w:tcBorders>
              <w:top w:val="double" w:sz="4" w:space="0" w:color="auto"/>
              <w:left w:val="nil"/>
              <w:bottom w:val="nil"/>
              <w:right w:val="nil"/>
            </w:tcBorders>
          </w:tcPr>
          <w:p w:rsidR="00736EBE" w:rsidRDefault="00736EBE" w:rsidP="00D70B10">
            <w:pPr>
              <w:jc w:val="center"/>
              <w:rPr>
                <w:b/>
                <w:sz w:val="6"/>
                <w:szCs w:val="6"/>
              </w:rPr>
            </w:pPr>
          </w:p>
        </w:tc>
      </w:tr>
    </w:tbl>
    <w:p w:rsidR="00736EBE" w:rsidRDefault="00736EBE" w:rsidP="00736EBE">
      <w:pPr>
        <w:jc w:val="center"/>
        <w:rPr>
          <w:b/>
          <w:sz w:val="16"/>
          <w:szCs w:val="24"/>
        </w:rPr>
      </w:pPr>
    </w:p>
    <w:p w:rsidR="00736EBE" w:rsidRDefault="00736EBE" w:rsidP="00736EBE">
      <w:pPr>
        <w:jc w:val="center"/>
        <w:rPr>
          <w:b/>
          <w:sz w:val="28"/>
          <w:szCs w:val="24"/>
        </w:rPr>
      </w:pPr>
      <w:r>
        <w:rPr>
          <w:b/>
          <w:sz w:val="28"/>
          <w:szCs w:val="24"/>
        </w:rPr>
        <w:t>П О С Т А Н О В Л Е Н И Е</w:t>
      </w:r>
    </w:p>
    <w:p w:rsidR="00736EBE" w:rsidRDefault="00736EBE" w:rsidP="00736EBE">
      <w:pPr>
        <w:rPr>
          <w:sz w:val="24"/>
          <w:szCs w:val="24"/>
        </w:rPr>
      </w:pPr>
      <w:r>
        <w:rPr>
          <w:sz w:val="24"/>
          <w:szCs w:val="24"/>
        </w:rPr>
        <w:t xml:space="preserve">                                                                                                                                                                                              </w:t>
      </w:r>
      <w:r w:rsidR="0055548A">
        <w:rPr>
          <w:sz w:val="24"/>
          <w:szCs w:val="24"/>
        </w:rPr>
        <w:t xml:space="preserve">                             </w:t>
      </w:r>
    </w:p>
    <w:tbl>
      <w:tblPr>
        <w:tblW w:w="9628" w:type="dxa"/>
        <w:tblLayout w:type="fixed"/>
        <w:tblLook w:val="04A0" w:firstRow="1" w:lastRow="0" w:firstColumn="1" w:lastColumn="0" w:noHBand="0" w:noVBand="1"/>
      </w:tblPr>
      <w:tblGrid>
        <w:gridCol w:w="88"/>
        <w:gridCol w:w="585"/>
        <w:gridCol w:w="2506"/>
        <w:gridCol w:w="4851"/>
        <w:gridCol w:w="1576"/>
        <w:gridCol w:w="22"/>
      </w:tblGrid>
      <w:tr w:rsidR="00736EBE" w:rsidRPr="008C7823" w:rsidTr="00520428">
        <w:trPr>
          <w:gridAfter w:val="1"/>
          <w:wAfter w:w="22" w:type="dxa"/>
        </w:trPr>
        <w:tc>
          <w:tcPr>
            <w:tcW w:w="9606" w:type="dxa"/>
            <w:gridSpan w:val="5"/>
            <w:hideMark/>
          </w:tcPr>
          <w:p w:rsidR="0055548A" w:rsidRPr="00B8403B" w:rsidRDefault="00171B28" w:rsidP="0055548A">
            <w:pPr>
              <w:jc w:val="both"/>
              <w:rPr>
                <w:color w:val="000000" w:themeColor="text1"/>
                <w:sz w:val="24"/>
                <w:szCs w:val="24"/>
              </w:rPr>
            </w:pPr>
            <w:r>
              <w:rPr>
                <w:bCs/>
                <w:color w:val="000000" w:themeColor="text1"/>
                <w:sz w:val="24"/>
                <w:szCs w:val="24"/>
              </w:rPr>
              <w:t>от  «27» ноября</w:t>
            </w:r>
            <w:r w:rsidR="0055548A" w:rsidRPr="00B8403B">
              <w:rPr>
                <w:bCs/>
                <w:color w:val="000000" w:themeColor="text1"/>
                <w:sz w:val="24"/>
                <w:szCs w:val="24"/>
              </w:rPr>
              <w:t xml:space="preserve"> 2020 года                                                                         </w:t>
            </w:r>
            <w:r w:rsidR="00D70B10" w:rsidRPr="00B8403B">
              <w:rPr>
                <w:bCs/>
                <w:color w:val="000000" w:themeColor="text1"/>
                <w:sz w:val="24"/>
                <w:szCs w:val="24"/>
              </w:rPr>
              <w:t xml:space="preserve">         </w:t>
            </w:r>
            <w:r>
              <w:rPr>
                <w:bCs/>
                <w:color w:val="000000" w:themeColor="text1"/>
                <w:sz w:val="24"/>
                <w:szCs w:val="24"/>
              </w:rPr>
              <w:t xml:space="preserve">               №259</w:t>
            </w:r>
            <w:r w:rsidR="00D70B10" w:rsidRPr="00B8403B">
              <w:rPr>
                <w:bCs/>
                <w:color w:val="000000" w:themeColor="text1"/>
                <w:sz w:val="24"/>
                <w:szCs w:val="24"/>
              </w:rPr>
              <w:t xml:space="preserve"> </w:t>
            </w:r>
          </w:p>
          <w:p w:rsidR="0055548A" w:rsidRPr="0055548A" w:rsidRDefault="0055548A" w:rsidP="0055548A">
            <w:pPr>
              <w:jc w:val="both"/>
              <w:rPr>
                <w:sz w:val="24"/>
                <w:szCs w:val="24"/>
              </w:rPr>
            </w:pPr>
            <w:r w:rsidRPr="0055548A">
              <w:rPr>
                <w:sz w:val="24"/>
                <w:szCs w:val="24"/>
              </w:rPr>
              <w:t> </w:t>
            </w:r>
          </w:p>
          <w:p w:rsidR="0055548A" w:rsidRDefault="0055548A" w:rsidP="0055548A">
            <w:pPr>
              <w:jc w:val="center"/>
              <w:rPr>
                <w:b/>
                <w:sz w:val="24"/>
                <w:szCs w:val="24"/>
              </w:rPr>
            </w:pPr>
            <w:r w:rsidRPr="0055548A">
              <w:rPr>
                <w:b/>
                <w:sz w:val="24"/>
                <w:szCs w:val="24"/>
              </w:rPr>
              <w:t>Об о</w:t>
            </w:r>
            <w:r w:rsidR="00171B28">
              <w:rPr>
                <w:b/>
                <w:sz w:val="24"/>
                <w:szCs w:val="24"/>
              </w:rPr>
              <w:t>пределении мест, разрешенных</w:t>
            </w:r>
            <w:r w:rsidRPr="0055548A">
              <w:rPr>
                <w:b/>
                <w:sz w:val="24"/>
                <w:szCs w:val="24"/>
              </w:rPr>
              <w:t xml:space="preserve"> для выгула домашних животных на территории</w:t>
            </w:r>
            <w:r>
              <w:rPr>
                <w:b/>
                <w:sz w:val="24"/>
                <w:szCs w:val="24"/>
              </w:rPr>
              <w:t xml:space="preserve"> </w:t>
            </w:r>
            <w:r w:rsidRPr="0055548A">
              <w:rPr>
                <w:b/>
                <w:sz w:val="24"/>
                <w:szCs w:val="24"/>
              </w:rPr>
              <w:t>муниципального образования Ромашкинское сельское поселение Приозерского</w:t>
            </w:r>
            <w:r w:rsidR="00D70B10">
              <w:rPr>
                <w:b/>
                <w:sz w:val="24"/>
                <w:szCs w:val="24"/>
              </w:rPr>
              <w:t xml:space="preserve"> </w:t>
            </w:r>
            <w:r w:rsidRPr="0055548A">
              <w:rPr>
                <w:b/>
                <w:sz w:val="24"/>
                <w:szCs w:val="24"/>
              </w:rPr>
              <w:t>муниципального района Ленинградской области</w:t>
            </w:r>
          </w:p>
          <w:p w:rsidR="00171B28" w:rsidRPr="00171B28" w:rsidRDefault="00171B28" w:rsidP="00171B28">
            <w:pPr>
              <w:jc w:val="both"/>
              <w:rPr>
                <w:b/>
                <w:bCs/>
                <w:sz w:val="24"/>
                <w:szCs w:val="24"/>
              </w:rPr>
            </w:pPr>
          </w:p>
          <w:p w:rsidR="00171B28" w:rsidRPr="00171B28" w:rsidRDefault="00171B28" w:rsidP="00171B28">
            <w:pPr>
              <w:jc w:val="both"/>
              <w:rPr>
                <w:bCs/>
                <w:sz w:val="24"/>
                <w:szCs w:val="24"/>
              </w:rPr>
            </w:pPr>
            <w:r w:rsidRPr="00171B28">
              <w:rPr>
                <w:b/>
                <w:bCs/>
                <w:sz w:val="24"/>
                <w:szCs w:val="24"/>
              </w:rPr>
              <w:t xml:space="preserve">          </w:t>
            </w:r>
            <w:r w:rsidRPr="00171B28">
              <w:rPr>
                <w:bCs/>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27.12.2018 № 489-ФЗ «Об ответственном обращении с животными и о внесении изменений в отдельные законодательные акты Российской Федерации», Областным законом от 30 сентября 2020 года №109-оз  «О содержании и защите домашних животных на  территории Ленинградской области, руководствуясь Уставом муниципальн</w:t>
            </w:r>
            <w:r w:rsidR="00186201">
              <w:rPr>
                <w:bCs/>
                <w:sz w:val="24"/>
                <w:szCs w:val="24"/>
              </w:rPr>
              <w:t>ого образования  Ромашкинское</w:t>
            </w:r>
            <w:r w:rsidRPr="00171B28">
              <w:rPr>
                <w:bCs/>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w:t>
            </w:r>
            <w:r w:rsidR="00186201">
              <w:rPr>
                <w:bCs/>
                <w:sz w:val="24"/>
                <w:szCs w:val="24"/>
              </w:rPr>
              <w:t>ного образования Ромашкинское</w:t>
            </w:r>
            <w:r w:rsidRPr="00171B28">
              <w:rPr>
                <w:bCs/>
                <w:sz w:val="24"/>
                <w:szCs w:val="24"/>
              </w:rPr>
              <w:t xml:space="preserve"> сельское поселение муниципального образования Приозерский муниципальный район Ленинградской области:</w:t>
            </w:r>
          </w:p>
          <w:p w:rsidR="00171B28" w:rsidRPr="00171B28" w:rsidRDefault="00171B28" w:rsidP="00171B28">
            <w:pPr>
              <w:jc w:val="both"/>
              <w:rPr>
                <w:b/>
                <w:bCs/>
                <w:sz w:val="24"/>
                <w:szCs w:val="24"/>
              </w:rPr>
            </w:pPr>
          </w:p>
          <w:p w:rsidR="00171B28" w:rsidRPr="00171B28" w:rsidRDefault="00171B28" w:rsidP="00171B28">
            <w:pPr>
              <w:jc w:val="both"/>
              <w:rPr>
                <w:bCs/>
                <w:sz w:val="24"/>
                <w:szCs w:val="24"/>
              </w:rPr>
            </w:pPr>
            <w:r w:rsidRPr="00171B28">
              <w:rPr>
                <w:bCs/>
                <w:sz w:val="24"/>
                <w:szCs w:val="24"/>
              </w:rPr>
              <w:t>ПОСТАНОВЛЯЕТ</w:t>
            </w:r>
          </w:p>
          <w:p w:rsidR="00171B28" w:rsidRDefault="00171B28" w:rsidP="00171B28">
            <w:pPr>
              <w:jc w:val="both"/>
              <w:rPr>
                <w:bCs/>
                <w:sz w:val="24"/>
                <w:szCs w:val="24"/>
              </w:rPr>
            </w:pPr>
            <w:r w:rsidRPr="00171B28">
              <w:rPr>
                <w:bCs/>
                <w:sz w:val="24"/>
                <w:szCs w:val="24"/>
              </w:rPr>
              <w:t>1.</w:t>
            </w:r>
            <w:r w:rsidRPr="00171B28">
              <w:rPr>
                <w:bCs/>
                <w:sz w:val="24"/>
                <w:szCs w:val="24"/>
              </w:rPr>
              <w:tab/>
              <w:t xml:space="preserve"> Определить  территории (площадки) для выгула домашних животных на территории муниципаль</w:t>
            </w:r>
            <w:r w:rsidR="00186201">
              <w:rPr>
                <w:bCs/>
                <w:sz w:val="24"/>
                <w:szCs w:val="24"/>
              </w:rPr>
              <w:t>ного образования Ромашкинское</w:t>
            </w:r>
            <w:r w:rsidRPr="00171B28">
              <w:rPr>
                <w:bCs/>
                <w:sz w:val="24"/>
                <w:szCs w:val="24"/>
              </w:rPr>
              <w:t xml:space="preserve">  сельское поселение муниципального образования Приозерский  муниципальный район Ленинградской области с установкой соответствующих вывесок (приложение 1).</w:t>
            </w:r>
          </w:p>
          <w:p w:rsidR="00186201" w:rsidRPr="00171B28" w:rsidRDefault="00186201" w:rsidP="00171B28">
            <w:pPr>
              <w:jc w:val="both"/>
              <w:rPr>
                <w:bCs/>
                <w:sz w:val="24"/>
                <w:szCs w:val="24"/>
              </w:rPr>
            </w:pPr>
          </w:p>
          <w:p w:rsidR="00171B28" w:rsidRDefault="00171B28" w:rsidP="00171B28">
            <w:pPr>
              <w:jc w:val="both"/>
              <w:rPr>
                <w:bCs/>
                <w:sz w:val="24"/>
                <w:szCs w:val="24"/>
              </w:rPr>
            </w:pPr>
            <w:r w:rsidRPr="00171B28">
              <w:rPr>
                <w:bCs/>
                <w:sz w:val="24"/>
                <w:szCs w:val="24"/>
              </w:rPr>
              <w:t xml:space="preserve">2. Осуществлять выгул домашних животных в местах (площадках), разрешенных для выгула домашних животных </w:t>
            </w:r>
          </w:p>
          <w:p w:rsidR="00186201" w:rsidRPr="00171B28" w:rsidRDefault="00186201" w:rsidP="00171B28">
            <w:pPr>
              <w:jc w:val="both"/>
              <w:rPr>
                <w:bCs/>
                <w:sz w:val="24"/>
                <w:szCs w:val="24"/>
              </w:rPr>
            </w:pPr>
          </w:p>
          <w:p w:rsidR="00171B28" w:rsidRDefault="00171B28" w:rsidP="00171B28">
            <w:pPr>
              <w:jc w:val="both"/>
              <w:rPr>
                <w:bCs/>
                <w:sz w:val="24"/>
                <w:szCs w:val="24"/>
              </w:rPr>
            </w:pPr>
            <w:r w:rsidRPr="00171B28">
              <w:rPr>
                <w:bCs/>
                <w:sz w:val="24"/>
                <w:szCs w:val="24"/>
              </w:rPr>
              <w:t>3. При выгуле  домашнее животное должно находиться на поводке либо в специальном переносном контейнере.</w:t>
            </w:r>
          </w:p>
          <w:p w:rsidR="00186201" w:rsidRPr="00171B28" w:rsidRDefault="00186201" w:rsidP="00171B28">
            <w:pPr>
              <w:jc w:val="both"/>
              <w:rPr>
                <w:bCs/>
                <w:sz w:val="24"/>
                <w:szCs w:val="24"/>
              </w:rPr>
            </w:pPr>
          </w:p>
          <w:p w:rsidR="00171B28" w:rsidRDefault="00171B28" w:rsidP="00171B28">
            <w:pPr>
              <w:jc w:val="both"/>
              <w:rPr>
                <w:bCs/>
                <w:sz w:val="24"/>
                <w:szCs w:val="24"/>
              </w:rPr>
            </w:pPr>
            <w:r w:rsidRPr="00171B28">
              <w:rPr>
                <w:bCs/>
                <w:sz w:val="24"/>
                <w:szCs w:val="24"/>
              </w:rPr>
              <w:t xml:space="preserve">4. 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 </w:t>
            </w:r>
          </w:p>
          <w:p w:rsidR="00186201" w:rsidRPr="00171B28" w:rsidRDefault="00186201" w:rsidP="00171B28">
            <w:pPr>
              <w:jc w:val="both"/>
              <w:rPr>
                <w:bCs/>
                <w:sz w:val="24"/>
                <w:szCs w:val="24"/>
              </w:rPr>
            </w:pPr>
          </w:p>
          <w:p w:rsidR="00171B28" w:rsidRPr="00171B28" w:rsidRDefault="00171B28" w:rsidP="00171B28">
            <w:pPr>
              <w:jc w:val="both"/>
              <w:rPr>
                <w:bCs/>
                <w:sz w:val="24"/>
                <w:szCs w:val="24"/>
              </w:rPr>
            </w:pPr>
            <w:r w:rsidRPr="00171B28">
              <w:rPr>
                <w:bCs/>
                <w:sz w:val="24"/>
                <w:szCs w:val="24"/>
              </w:rPr>
              <w:t>5.  Выгул собак  осуществлять при  условии соблюдения следующих дополнительных требований:</w:t>
            </w:r>
          </w:p>
          <w:p w:rsidR="00171B28" w:rsidRPr="00171B28" w:rsidRDefault="00186201" w:rsidP="00171B28">
            <w:pPr>
              <w:jc w:val="both"/>
              <w:rPr>
                <w:bCs/>
                <w:sz w:val="24"/>
                <w:szCs w:val="24"/>
              </w:rPr>
            </w:pPr>
            <w:r>
              <w:rPr>
                <w:bCs/>
                <w:sz w:val="24"/>
                <w:szCs w:val="24"/>
              </w:rPr>
              <w:t>5</w:t>
            </w:r>
            <w:r w:rsidR="00171B28" w:rsidRPr="00171B28">
              <w:rPr>
                <w:bCs/>
                <w:sz w:val="24"/>
                <w:szCs w:val="24"/>
              </w:rPr>
              <w:t>.1.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171B28" w:rsidRPr="00171B28" w:rsidRDefault="00186201" w:rsidP="00171B28">
            <w:pPr>
              <w:jc w:val="both"/>
              <w:rPr>
                <w:bCs/>
                <w:sz w:val="24"/>
                <w:szCs w:val="24"/>
              </w:rPr>
            </w:pPr>
            <w:r>
              <w:rPr>
                <w:bCs/>
                <w:sz w:val="24"/>
                <w:szCs w:val="24"/>
              </w:rPr>
              <w:t>5</w:t>
            </w:r>
            <w:r w:rsidR="00171B28" w:rsidRPr="00171B28">
              <w:rPr>
                <w:bCs/>
                <w:sz w:val="24"/>
                <w:szCs w:val="24"/>
              </w:rPr>
              <w:t xml:space="preserve">.2.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 Требования о необходимости  наличия короткого поводка и  намордника, не распространяется  на щенков в возрасте до 3 месяцев  и собак </w:t>
            </w:r>
            <w:r w:rsidR="00171B28" w:rsidRPr="00171B28">
              <w:rPr>
                <w:bCs/>
                <w:sz w:val="24"/>
                <w:szCs w:val="24"/>
              </w:rPr>
              <w:lastRenderedPageBreak/>
              <w:t>весом  не более 6 килограммов.</w:t>
            </w:r>
          </w:p>
          <w:p w:rsidR="00171B28" w:rsidRDefault="00186201" w:rsidP="00171B28">
            <w:pPr>
              <w:jc w:val="both"/>
              <w:rPr>
                <w:bCs/>
                <w:sz w:val="24"/>
                <w:szCs w:val="24"/>
              </w:rPr>
            </w:pPr>
            <w:r>
              <w:rPr>
                <w:bCs/>
                <w:sz w:val="24"/>
                <w:szCs w:val="24"/>
              </w:rPr>
              <w:t>5</w:t>
            </w:r>
            <w:r w:rsidR="00171B28" w:rsidRPr="00171B28">
              <w:rPr>
                <w:bCs/>
                <w:sz w:val="24"/>
                <w:szCs w:val="24"/>
              </w:rPr>
              <w:t xml:space="preserve">.3.  Запрещается выгул потенциально опасной собаки без намордника и поводка независимо </w:t>
            </w:r>
            <w:proofErr w:type="gramStart"/>
            <w:r w:rsidR="00171B28" w:rsidRPr="00171B28">
              <w:rPr>
                <w:bCs/>
                <w:sz w:val="24"/>
                <w:szCs w:val="24"/>
              </w:rPr>
              <w:t>от  места</w:t>
            </w:r>
            <w:proofErr w:type="gramEnd"/>
            <w:r w:rsidR="00171B28" w:rsidRPr="00171B28">
              <w:rPr>
                <w:bCs/>
                <w:sz w:val="24"/>
                <w:szCs w:val="24"/>
              </w:rPr>
              <w:t xml:space="preserve"> выгула за исключением случаев, когда выгул  осуществляется на частной территории, огороженной способом, не допускающем  самостоятельный выход собаки за ее пределы.</w:t>
            </w:r>
          </w:p>
          <w:p w:rsidR="00186201" w:rsidRPr="00171B28" w:rsidRDefault="00186201" w:rsidP="00171B28">
            <w:pPr>
              <w:jc w:val="both"/>
              <w:rPr>
                <w:bCs/>
                <w:sz w:val="24"/>
                <w:szCs w:val="24"/>
              </w:rPr>
            </w:pPr>
          </w:p>
          <w:p w:rsidR="00171B28" w:rsidRPr="00171B28" w:rsidRDefault="00186201" w:rsidP="00171B28">
            <w:pPr>
              <w:jc w:val="both"/>
              <w:rPr>
                <w:bCs/>
                <w:sz w:val="24"/>
                <w:szCs w:val="24"/>
              </w:rPr>
            </w:pPr>
            <w:r>
              <w:rPr>
                <w:bCs/>
                <w:sz w:val="24"/>
                <w:szCs w:val="24"/>
              </w:rPr>
              <w:t>6</w:t>
            </w:r>
            <w:r w:rsidR="00171B28" w:rsidRPr="00171B28">
              <w:rPr>
                <w:bCs/>
                <w:sz w:val="24"/>
                <w:szCs w:val="24"/>
              </w:rPr>
              <w:t xml:space="preserve">. </w:t>
            </w:r>
            <w:r w:rsidR="00171B28" w:rsidRPr="00186201">
              <w:rPr>
                <w:b/>
                <w:bCs/>
                <w:sz w:val="24"/>
                <w:szCs w:val="24"/>
              </w:rPr>
              <w:t>Запрещается  выгул домашних животных в случаях:</w:t>
            </w:r>
          </w:p>
          <w:p w:rsidR="00171B28" w:rsidRPr="00171B28" w:rsidRDefault="00186201" w:rsidP="00171B28">
            <w:pPr>
              <w:jc w:val="both"/>
              <w:rPr>
                <w:bCs/>
                <w:sz w:val="24"/>
                <w:szCs w:val="24"/>
              </w:rPr>
            </w:pPr>
            <w:r>
              <w:rPr>
                <w:bCs/>
                <w:sz w:val="24"/>
                <w:szCs w:val="24"/>
              </w:rPr>
              <w:t>6</w:t>
            </w:r>
            <w:r w:rsidR="00171B28" w:rsidRPr="00171B28">
              <w:rPr>
                <w:bCs/>
                <w:sz w:val="24"/>
                <w:szCs w:val="24"/>
              </w:rPr>
              <w:t>.1  Лицам в возрасте до 14 лет выгуливать домашних животных, требующих ос</w:t>
            </w:r>
            <w:r w:rsidR="00520428">
              <w:rPr>
                <w:bCs/>
                <w:sz w:val="24"/>
                <w:szCs w:val="24"/>
              </w:rPr>
              <w:t>обой ответственности  владельца</w:t>
            </w:r>
          </w:p>
          <w:p w:rsidR="00171B28" w:rsidRDefault="00186201" w:rsidP="00171B28">
            <w:pPr>
              <w:jc w:val="both"/>
              <w:rPr>
                <w:bCs/>
                <w:sz w:val="24"/>
                <w:szCs w:val="24"/>
              </w:rPr>
            </w:pPr>
            <w:r>
              <w:rPr>
                <w:bCs/>
                <w:sz w:val="24"/>
                <w:szCs w:val="24"/>
              </w:rPr>
              <w:t>6</w:t>
            </w:r>
            <w:r w:rsidR="00171B28" w:rsidRPr="00171B28">
              <w:rPr>
                <w:bCs/>
                <w:sz w:val="24"/>
                <w:szCs w:val="24"/>
              </w:rPr>
              <w:t>.2  Лицам, находящимся в состоянии алкогольного, токсического, наркотического  опьянения</w:t>
            </w:r>
          </w:p>
          <w:p w:rsidR="00186201" w:rsidRPr="00171B28" w:rsidRDefault="00186201" w:rsidP="00171B28">
            <w:pPr>
              <w:jc w:val="both"/>
              <w:rPr>
                <w:bCs/>
                <w:sz w:val="24"/>
                <w:szCs w:val="24"/>
              </w:rPr>
            </w:pPr>
          </w:p>
          <w:p w:rsidR="00171B28" w:rsidRPr="00171B28" w:rsidRDefault="00186201" w:rsidP="00171B28">
            <w:pPr>
              <w:jc w:val="both"/>
              <w:rPr>
                <w:bCs/>
                <w:sz w:val="24"/>
                <w:szCs w:val="24"/>
              </w:rPr>
            </w:pPr>
            <w:r>
              <w:rPr>
                <w:bCs/>
                <w:sz w:val="24"/>
                <w:szCs w:val="24"/>
              </w:rPr>
              <w:t xml:space="preserve">  7</w:t>
            </w:r>
            <w:r w:rsidR="00171B28" w:rsidRPr="00171B28">
              <w:rPr>
                <w:bCs/>
                <w:sz w:val="24"/>
                <w:szCs w:val="24"/>
              </w:rPr>
              <w:t xml:space="preserve">.  </w:t>
            </w:r>
            <w:r w:rsidR="00171B28" w:rsidRPr="00186201">
              <w:rPr>
                <w:b/>
                <w:bCs/>
                <w:sz w:val="24"/>
                <w:szCs w:val="24"/>
              </w:rPr>
              <w:t>Запрещается появление с домашними животными:</w:t>
            </w:r>
          </w:p>
          <w:p w:rsidR="00171B28" w:rsidRPr="00171B28" w:rsidRDefault="00171B28" w:rsidP="00171B28">
            <w:pPr>
              <w:jc w:val="both"/>
              <w:rPr>
                <w:bCs/>
                <w:sz w:val="24"/>
                <w:szCs w:val="24"/>
              </w:rPr>
            </w:pPr>
            <w:r w:rsidRPr="00171B28">
              <w:rPr>
                <w:bCs/>
                <w:sz w:val="24"/>
                <w:szCs w:val="24"/>
              </w:rPr>
              <w:t xml:space="preserve"> - на детских спортивных площадках;</w:t>
            </w:r>
          </w:p>
          <w:p w:rsidR="00171B28" w:rsidRPr="00171B28" w:rsidRDefault="00171B28" w:rsidP="00171B28">
            <w:pPr>
              <w:jc w:val="both"/>
              <w:rPr>
                <w:bCs/>
                <w:sz w:val="24"/>
                <w:szCs w:val="24"/>
              </w:rPr>
            </w:pPr>
            <w:r w:rsidRPr="00171B28">
              <w:rPr>
                <w:bCs/>
                <w:sz w:val="24"/>
                <w:szCs w:val="24"/>
              </w:rPr>
              <w:t xml:space="preserve">  - на территории парков, скверов, местах массового отдыха;</w:t>
            </w:r>
          </w:p>
          <w:p w:rsidR="00171B28" w:rsidRPr="00171B28" w:rsidRDefault="00171B28" w:rsidP="00171B28">
            <w:pPr>
              <w:jc w:val="both"/>
              <w:rPr>
                <w:bCs/>
                <w:sz w:val="24"/>
                <w:szCs w:val="24"/>
              </w:rPr>
            </w:pPr>
            <w:r w:rsidRPr="00171B28">
              <w:rPr>
                <w:bCs/>
                <w:sz w:val="24"/>
                <w:szCs w:val="24"/>
              </w:rPr>
              <w:t>- на территориях детских, образовательных и лечебных учреждений;</w:t>
            </w:r>
          </w:p>
          <w:p w:rsidR="00171B28" w:rsidRPr="00171B28" w:rsidRDefault="00171B28" w:rsidP="00171B28">
            <w:pPr>
              <w:jc w:val="both"/>
              <w:rPr>
                <w:bCs/>
                <w:sz w:val="24"/>
                <w:szCs w:val="24"/>
              </w:rPr>
            </w:pPr>
            <w:r w:rsidRPr="00171B28">
              <w:rPr>
                <w:bCs/>
                <w:sz w:val="24"/>
                <w:szCs w:val="24"/>
              </w:rPr>
              <w:t>- на территориях, прилегающих к объектам культуры и искусства;</w:t>
            </w:r>
          </w:p>
          <w:p w:rsidR="00171B28" w:rsidRPr="00171B28" w:rsidRDefault="00171B28" w:rsidP="00171B28">
            <w:pPr>
              <w:jc w:val="both"/>
              <w:rPr>
                <w:bCs/>
                <w:sz w:val="24"/>
                <w:szCs w:val="24"/>
              </w:rPr>
            </w:pPr>
            <w:r w:rsidRPr="00171B28">
              <w:rPr>
                <w:bCs/>
                <w:sz w:val="24"/>
                <w:szCs w:val="24"/>
              </w:rPr>
              <w:t>- на площадях, бульварах;</w:t>
            </w:r>
          </w:p>
          <w:p w:rsidR="00171B28" w:rsidRPr="00171B28" w:rsidRDefault="00171B28" w:rsidP="00171B28">
            <w:pPr>
              <w:jc w:val="both"/>
              <w:rPr>
                <w:bCs/>
                <w:sz w:val="24"/>
                <w:szCs w:val="24"/>
              </w:rPr>
            </w:pPr>
            <w:r w:rsidRPr="00171B28">
              <w:rPr>
                <w:bCs/>
                <w:sz w:val="24"/>
                <w:szCs w:val="24"/>
              </w:rPr>
              <w:t>- в организациях общественного питания, магазинах, кроме специализированных объектов для совместного с животными посещения.</w:t>
            </w:r>
          </w:p>
          <w:p w:rsidR="00171B28" w:rsidRDefault="00171B28" w:rsidP="00171B28">
            <w:pPr>
              <w:jc w:val="both"/>
              <w:rPr>
                <w:bCs/>
                <w:sz w:val="24"/>
                <w:szCs w:val="24"/>
              </w:rPr>
            </w:pPr>
            <w:r w:rsidRPr="00171B28">
              <w:rPr>
                <w:bCs/>
                <w:sz w:val="24"/>
                <w:szCs w:val="24"/>
              </w:rPr>
              <w:t>Действие настоящего пункта не распространяется на собак-поводырей.</w:t>
            </w:r>
          </w:p>
          <w:p w:rsidR="00186201" w:rsidRPr="00171B28" w:rsidRDefault="00186201" w:rsidP="00171B28">
            <w:pPr>
              <w:jc w:val="both"/>
              <w:rPr>
                <w:bCs/>
                <w:sz w:val="24"/>
                <w:szCs w:val="24"/>
              </w:rPr>
            </w:pPr>
          </w:p>
          <w:p w:rsidR="00171B28" w:rsidRDefault="00186201" w:rsidP="00171B28">
            <w:pPr>
              <w:jc w:val="both"/>
              <w:rPr>
                <w:bCs/>
                <w:sz w:val="24"/>
                <w:szCs w:val="24"/>
              </w:rPr>
            </w:pPr>
            <w:r>
              <w:rPr>
                <w:bCs/>
                <w:sz w:val="24"/>
                <w:szCs w:val="24"/>
              </w:rPr>
              <w:t>8</w:t>
            </w:r>
            <w:r w:rsidR="00171B28" w:rsidRPr="00171B28">
              <w:rPr>
                <w:bCs/>
                <w:sz w:val="24"/>
                <w:szCs w:val="24"/>
              </w:rPr>
              <w:t>.  Выгул домашних животных допускается только под присмотром их владельцев.</w:t>
            </w:r>
          </w:p>
          <w:p w:rsidR="00186201" w:rsidRPr="00171B28" w:rsidRDefault="00186201" w:rsidP="00171B28">
            <w:pPr>
              <w:jc w:val="both"/>
              <w:rPr>
                <w:bCs/>
                <w:sz w:val="24"/>
                <w:szCs w:val="24"/>
              </w:rPr>
            </w:pPr>
          </w:p>
          <w:p w:rsidR="00171B28" w:rsidRDefault="00186201" w:rsidP="00171B28">
            <w:pPr>
              <w:jc w:val="both"/>
              <w:rPr>
                <w:bCs/>
                <w:sz w:val="24"/>
                <w:szCs w:val="24"/>
              </w:rPr>
            </w:pPr>
            <w:r>
              <w:rPr>
                <w:bCs/>
                <w:sz w:val="24"/>
                <w:szCs w:val="24"/>
              </w:rPr>
              <w:t>9</w:t>
            </w:r>
            <w:r w:rsidR="00171B28" w:rsidRPr="00171B28">
              <w:rPr>
                <w:bCs/>
                <w:sz w:val="24"/>
                <w:szCs w:val="24"/>
              </w:rPr>
              <w:t>.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186201" w:rsidRPr="00171B28" w:rsidRDefault="00186201" w:rsidP="00171B28">
            <w:pPr>
              <w:jc w:val="both"/>
              <w:rPr>
                <w:bCs/>
                <w:sz w:val="24"/>
                <w:szCs w:val="24"/>
              </w:rPr>
            </w:pPr>
          </w:p>
          <w:p w:rsidR="00171B28" w:rsidRDefault="00186201" w:rsidP="00171B28">
            <w:pPr>
              <w:jc w:val="both"/>
              <w:rPr>
                <w:bCs/>
                <w:sz w:val="24"/>
                <w:szCs w:val="24"/>
              </w:rPr>
            </w:pPr>
            <w:r>
              <w:rPr>
                <w:bCs/>
                <w:sz w:val="24"/>
                <w:szCs w:val="24"/>
              </w:rPr>
              <w:t>10</w:t>
            </w:r>
            <w:r w:rsidR="00171B28" w:rsidRPr="00171B28">
              <w:rPr>
                <w:bCs/>
                <w:sz w:val="24"/>
                <w:szCs w:val="24"/>
              </w:rPr>
              <w:t xml:space="preserve">. Владельцы домашних животных, </w:t>
            </w:r>
            <w:proofErr w:type="gramStart"/>
            <w:r w:rsidR="00171B28" w:rsidRPr="00171B28">
              <w:rPr>
                <w:bCs/>
                <w:sz w:val="24"/>
                <w:szCs w:val="24"/>
              </w:rPr>
              <w:t>нарушающие  требования</w:t>
            </w:r>
            <w:proofErr w:type="gramEnd"/>
            <w:r w:rsidR="00171B28" w:rsidRPr="00171B28">
              <w:rPr>
                <w:bCs/>
                <w:sz w:val="24"/>
                <w:szCs w:val="24"/>
              </w:rPr>
              <w:t xml:space="preserve">   предъявляемые законодательными актами к выгулу домашних животных, несут  административную  ответственность в порядке, предусмотренном действующим законодательством.</w:t>
            </w:r>
          </w:p>
          <w:p w:rsidR="00186201" w:rsidRPr="00171B28" w:rsidRDefault="00186201" w:rsidP="00171B28">
            <w:pPr>
              <w:jc w:val="both"/>
              <w:rPr>
                <w:bCs/>
                <w:sz w:val="24"/>
                <w:szCs w:val="24"/>
              </w:rPr>
            </w:pPr>
          </w:p>
          <w:p w:rsidR="00171B28" w:rsidRDefault="00186201" w:rsidP="00171B28">
            <w:pPr>
              <w:jc w:val="both"/>
              <w:rPr>
                <w:bCs/>
                <w:sz w:val="24"/>
                <w:szCs w:val="24"/>
              </w:rPr>
            </w:pPr>
            <w:r>
              <w:rPr>
                <w:bCs/>
                <w:sz w:val="24"/>
                <w:szCs w:val="24"/>
              </w:rPr>
              <w:t>11</w:t>
            </w:r>
            <w:r w:rsidR="00171B28" w:rsidRPr="00171B28">
              <w:rPr>
                <w:bCs/>
                <w:sz w:val="24"/>
                <w:szCs w:val="24"/>
              </w:rPr>
              <w:t>.Опубликовать настоящее постановление в средствах массовой информации и разместить на официальном сайте в сети Интернет.</w:t>
            </w:r>
          </w:p>
          <w:p w:rsidR="00186201" w:rsidRPr="00171B28" w:rsidRDefault="00186201" w:rsidP="00171B28">
            <w:pPr>
              <w:jc w:val="both"/>
              <w:rPr>
                <w:bCs/>
                <w:sz w:val="24"/>
                <w:szCs w:val="24"/>
              </w:rPr>
            </w:pPr>
          </w:p>
          <w:p w:rsidR="00171B28" w:rsidRDefault="00186201" w:rsidP="00171B28">
            <w:pPr>
              <w:jc w:val="both"/>
              <w:rPr>
                <w:bCs/>
                <w:sz w:val="24"/>
                <w:szCs w:val="24"/>
              </w:rPr>
            </w:pPr>
            <w:r>
              <w:rPr>
                <w:bCs/>
                <w:sz w:val="24"/>
                <w:szCs w:val="24"/>
              </w:rPr>
              <w:t>12</w:t>
            </w:r>
            <w:r w:rsidR="00171B28" w:rsidRPr="00171B28">
              <w:rPr>
                <w:bCs/>
                <w:sz w:val="24"/>
                <w:szCs w:val="24"/>
              </w:rPr>
              <w:t>.   Настоящее постановление вступает в силу с даты его опубликования</w:t>
            </w:r>
            <w:r>
              <w:rPr>
                <w:bCs/>
                <w:sz w:val="24"/>
                <w:szCs w:val="24"/>
              </w:rPr>
              <w:t>.</w:t>
            </w:r>
          </w:p>
          <w:p w:rsidR="00186201" w:rsidRPr="00171B28" w:rsidRDefault="00186201" w:rsidP="00171B28">
            <w:pPr>
              <w:jc w:val="both"/>
              <w:rPr>
                <w:bCs/>
                <w:sz w:val="24"/>
                <w:szCs w:val="24"/>
              </w:rPr>
            </w:pPr>
          </w:p>
          <w:p w:rsidR="00171B28" w:rsidRPr="00171B28" w:rsidRDefault="00186201" w:rsidP="00171B28">
            <w:pPr>
              <w:jc w:val="both"/>
              <w:rPr>
                <w:bCs/>
                <w:sz w:val="24"/>
                <w:szCs w:val="24"/>
              </w:rPr>
            </w:pPr>
            <w:r>
              <w:rPr>
                <w:bCs/>
                <w:sz w:val="24"/>
                <w:szCs w:val="24"/>
              </w:rPr>
              <w:t>13</w:t>
            </w:r>
            <w:r w:rsidR="00171B28" w:rsidRPr="00171B28">
              <w:rPr>
                <w:bCs/>
                <w:sz w:val="24"/>
                <w:szCs w:val="24"/>
              </w:rPr>
              <w:t xml:space="preserve">.   Контроль за </w:t>
            </w:r>
            <w:proofErr w:type="gramStart"/>
            <w:r w:rsidR="00171B28" w:rsidRPr="00171B28">
              <w:rPr>
                <w:bCs/>
                <w:sz w:val="24"/>
                <w:szCs w:val="24"/>
              </w:rPr>
              <w:t>исполнением  постановления</w:t>
            </w:r>
            <w:proofErr w:type="gramEnd"/>
            <w:r w:rsidR="00171B28" w:rsidRPr="00171B28">
              <w:rPr>
                <w:bCs/>
                <w:sz w:val="24"/>
                <w:szCs w:val="24"/>
              </w:rPr>
              <w:t xml:space="preserve">  возложить на заместителя главы администрации поселения.</w:t>
            </w:r>
          </w:p>
          <w:p w:rsidR="00171B28" w:rsidRPr="00171B28" w:rsidRDefault="00171B28" w:rsidP="00171B28">
            <w:pPr>
              <w:jc w:val="both"/>
              <w:rPr>
                <w:bCs/>
                <w:sz w:val="24"/>
                <w:szCs w:val="24"/>
              </w:rPr>
            </w:pPr>
          </w:p>
          <w:p w:rsidR="00171B28" w:rsidRPr="00171B28" w:rsidRDefault="00171B28" w:rsidP="00171B28">
            <w:pPr>
              <w:jc w:val="both"/>
              <w:rPr>
                <w:b/>
                <w:bCs/>
                <w:sz w:val="24"/>
                <w:szCs w:val="24"/>
              </w:rPr>
            </w:pPr>
          </w:p>
          <w:p w:rsidR="00171B28" w:rsidRPr="00171B28" w:rsidRDefault="00171B28" w:rsidP="00171B28">
            <w:pPr>
              <w:tabs>
                <w:tab w:val="left" w:pos="6511"/>
              </w:tabs>
              <w:jc w:val="both"/>
              <w:rPr>
                <w:bCs/>
                <w:sz w:val="24"/>
                <w:szCs w:val="24"/>
              </w:rPr>
            </w:pPr>
            <w:r w:rsidRPr="00171B28">
              <w:rPr>
                <w:bCs/>
                <w:sz w:val="24"/>
                <w:szCs w:val="24"/>
              </w:rPr>
              <w:t xml:space="preserve">Глава  администрации </w:t>
            </w:r>
            <w:r>
              <w:rPr>
                <w:bCs/>
                <w:sz w:val="24"/>
                <w:szCs w:val="24"/>
              </w:rPr>
              <w:tab/>
              <w:t xml:space="preserve">                           </w:t>
            </w:r>
            <w:proofErr w:type="spellStart"/>
            <w:r>
              <w:rPr>
                <w:bCs/>
                <w:sz w:val="24"/>
                <w:szCs w:val="24"/>
              </w:rPr>
              <w:t>С.В.Танков</w:t>
            </w:r>
            <w:proofErr w:type="spellEnd"/>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86201" w:rsidRDefault="00186201" w:rsidP="00171B28">
            <w:pPr>
              <w:jc w:val="both"/>
              <w:rPr>
                <w:b/>
                <w:bCs/>
                <w:sz w:val="24"/>
                <w:szCs w:val="24"/>
              </w:rPr>
            </w:pPr>
          </w:p>
          <w:p w:rsidR="00186201" w:rsidRPr="00171B28" w:rsidRDefault="00186201" w:rsidP="00171B28">
            <w:pPr>
              <w:jc w:val="both"/>
              <w:rPr>
                <w:b/>
                <w:bCs/>
                <w:sz w:val="24"/>
                <w:szCs w:val="24"/>
              </w:rPr>
            </w:pPr>
          </w:p>
          <w:p w:rsidR="00171B28" w:rsidRDefault="00171B28" w:rsidP="00171B28">
            <w:pPr>
              <w:jc w:val="both"/>
              <w:rPr>
                <w:bCs/>
              </w:rPr>
            </w:pPr>
            <w:proofErr w:type="spellStart"/>
            <w:r>
              <w:rPr>
                <w:bCs/>
              </w:rPr>
              <w:t>А.А.Тараньжин</w:t>
            </w:r>
            <w:proofErr w:type="spellEnd"/>
          </w:p>
          <w:p w:rsidR="00171B28" w:rsidRPr="00171B28" w:rsidRDefault="00171B28" w:rsidP="00171B28">
            <w:pPr>
              <w:jc w:val="both"/>
              <w:rPr>
                <w:bCs/>
              </w:rPr>
            </w:pPr>
            <w:r>
              <w:rPr>
                <w:bCs/>
              </w:rPr>
              <w:t>тел.99-515</w:t>
            </w:r>
          </w:p>
          <w:p w:rsidR="00171B28" w:rsidRPr="00186201" w:rsidRDefault="00186201" w:rsidP="00171B28">
            <w:pPr>
              <w:jc w:val="both"/>
              <w:rPr>
                <w:bCs/>
              </w:rPr>
            </w:pPr>
            <w:r>
              <w:rPr>
                <w:bCs/>
              </w:rPr>
              <w:t>Разослано: дело-2,КС ЛО – 1</w:t>
            </w:r>
          </w:p>
          <w:p w:rsidR="00171B28" w:rsidRPr="00186201" w:rsidRDefault="00186201" w:rsidP="00171B28">
            <w:pPr>
              <w:jc w:val="right"/>
              <w:rPr>
                <w:bCs/>
                <w:sz w:val="24"/>
                <w:szCs w:val="24"/>
              </w:rPr>
            </w:pPr>
            <w:r w:rsidRPr="00186201">
              <w:rPr>
                <w:bCs/>
                <w:sz w:val="24"/>
                <w:szCs w:val="24"/>
              </w:rPr>
              <w:lastRenderedPageBreak/>
              <w:t>П</w:t>
            </w:r>
            <w:r w:rsidR="00171B28" w:rsidRPr="00186201">
              <w:rPr>
                <w:bCs/>
                <w:sz w:val="24"/>
                <w:szCs w:val="24"/>
              </w:rPr>
              <w:t>риложение №</w:t>
            </w:r>
            <w:r w:rsidRPr="00186201">
              <w:rPr>
                <w:bCs/>
                <w:sz w:val="24"/>
                <w:szCs w:val="24"/>
              </w:rPr>
              <w:t>1</w:t>
            </w:r>
          </w:p>
          <w:p w:rsidR="00171B28" w:rsidRPr="00186201" w:rsidRDefault="00171B28" w:rsidP="00171B28">
            <w:pPr>
              <w:jc w:val="right"/>
              <w:rPr>
                <w:bCs/>
                <w:sz w:val="24"/>
                <w:szCs w:val="24"/>
              </w:rPr>
            </w:pPr>
            <w:r w:rsidRPr="00186201">
              <w:rPr>
                <w:bCs/>
                <w:sz w:val="24"/>
                <w:szCs w:val="24"/>
              </w:rPr>
              <w:t xml:space="preserve">Утверждено Постановлением администрации </w:t>
            </w:r>
          </w:p>
          <w:p w:rsidR="00171B28" w:rsidRPr="00186201" w:rsidRDefault="00186201" w:rsidP="00171B28">
            <w:pPr>
              <w:jc w:val="right"/>
              <w:rPr>
                <w:bCs/>
                <w:sz w:val="24"/>
                <w:szCs w:val="24"/>
              </w:rPr>
            </w:pPr>
            <w:r w:rsidRPr="00186201">
              <w:rPr>
                <w:bCs/>
                <w:sz w:val="24"/>
                <w:szCs w:val="24"/>
              </w:rPr>
              <w:t>МО   Ромашкинское</w:t>
            </w:r>
            <w:r w:rsidR="00171B28" w:rsidRPr="00186201">
              <w:rPr>
                <w:bCs/>
                <w:sz w:val="24"/>
                <w:szCs w:val="24"/>
              </w:rPr>
              <w:t xml:space="preserve">   сельское    поселение </w:t>
            </w:r>
          </w:p>
          <w:p w:rsidR="00171B28" w:rsidRPr="00186201" w:rsidRDefault="00186201" w:rsidP="00171B28">
            <w:pPr>
              <w:jc w:val="right"/>
              <w:rPr>
                <w:bCs/>
                <w:sz w:val="24"/>
                <w:szCs w:val="24"/>
              </w:rPr>
            </w:pPr>
            <w:r w:rsidRPr="00186201">
              <w:rPr>
                <w:bCs/>
                <w:sz w:val="24"/>
                <w:szCs w:val="24"/>
              </w:rPr>
              <w:t>№  259     от   27.11</w:t>
            </w:r>
            <w:r w:rsidR="00171B28" w:rsidRPr="00186201">
              <w:rPr>
                <w:bCs/>
                <w:sz w:val="24"/>
                <w:szCs w:val="24"/>
              </w:rPr>
              <w:t>.20202 г</w:t>
            </w:r>
            <w:r>
              <w:rPr>
                <w:bCs/>
                <w:sz w:val="24"/>
                <w:szCs w:val="24"/>
              </w:rPr>
              <w:t>.</w:t>
            </w: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71B28">
            <w:pPr>
              <w:jc w:val="both"/>
              <w:rPr>
                <w:b/>
                <w:bCs/>
                <w:sz w:val="24"/>
                <w:szCs w:val="24"/>
              </w:rPr>
            </w:pPr>
          </w:p>
          <w:p w:rsidR="00171B28" w:rsidRPr="00171B28" w:rsidRDefault="00171B28" w:rsidP="00186201">
            <w:pPr>
              <w:jc w:val="center"/>
              <w:rPr>
                <w:b/>
                <w:bCs/>
                <w:sz w:val="24"/>
                <w:szCs w:val="24"/>
              </w:rPr>
            </w:pPr>
            <w:r w:rsidRPr="00171B28">
              <w:rPr>
                <w:b/>
                <w:bCs/>
                <w:sz w:val="24"/>
                <w:szCs w:val="24"/>
              </w:rPr>
              <w:t>Территории (площадки) для выгула  домашних животных</w:t>
            </w:r>
          </w:p>
          <w:p w:rsidR="00171B28" w:rsidRPr="00171B28" w:rsidRDefault="00171B28" w:rsidP="00186201">
            <w:pPr>
              <w:jc w:val="center"/>
              <w:rPr>
                <w:b/>
                <w:bCs/>
                <w:sz w:val="24"/>
                <w:szCs w:val="24"/>
              </w:rPr>
            </w:pPr>
            <w:r w:rsidRPr="00171B28">
              <w:rPr>
                <w:b/>
                <w:bCs/>
                <w:sz w:val="24"/>
                <w:szCs w:val="24"/>
              </w:rPr>
              <w:t>на территории муници</w:t>
            </w:r>
            <w:r w:rsidR="0089231A">
              <w:rPr>
                <w:b/>
                <w:bCs/>
                <w:sz w:val="24"/>
                <w:szCs w:val="24"/>
              </w:rPr>
              <w:t xml:space="preserve">пального образования </w:t>
            </w:r>
            <w:proofErr w:type="gramStart"/>
            <w:r w:rsidR="0089231A">
              <w:rPr>
                <w:b/>
                <w:bCs/>
                <w:sz w:val="24"/>
                <w:szCs w:val="24"/>
              </w:rPr>
              <w:t>Ромашкин</w:t>
            </w:r>
            <w:bookmarkStart w:id="0" w:name="_GoBack"/>
            <w:bookmarkEnd w:id="0"/>
            <w:r w:rsidRPr="00171B28">
              <w:rPr>
                <w:b/>
                <w:bCs/>
                <w:sz w:val="24"/>
                <w:szCs w:val="24"/>
              </w:rPr>
              <w:t>ское  сельское</w:t>
            </w:r>
            <w:proofErr w:type="gramEnd"/>
            <w:r w:rsidRPr="00171B28">
              <w:rPr>
                <w:b/>
                <w:bCs/>
                <w:sz w:val="24"/>
                <w:szCs w:val="24"/>
              </w:rPr>
              <w:t xml:space="preserve"> поселение муниципального образования Приозерский  муниципальный район Ленинградской области.</w:t>
            </w:r>
          </w:p>
          <w:p w:rsidR="00171B28" w:rsidRPr="00171B28" w:rsidRDefault="00171B28" w:rsidP="00171B28">
            <w:pPr>
              <w:jc w:val="both"/>
              <w:rPr>
                <w:b/>
                <w:bCs/>
                <w:sz w:val="24"/>
                <w:szCs w:val="24"/>
              </w:rPr>
            </w:pPr>
            <w:r w:rsidRPr="00171B28">
              <w:rPr>
                <w:b/>
                <w:bCs/>
                <w:sz w:val="24"/>
                <w:szCs w:val="24"/>
              </w:rPr>
              <w:t xml:space="preserve"> </w:t>
            </w:r>
          </w:p>
          <w:p w:rsidR="0055548A" w:rsidRPr="00186201" w:rsidRDefault="00186201" w:rsidP="00186201">
            <w:pPr>
              <w:jc w:val="both"/>
              <w:rPr>
                <w:b/>
                <w:bCs/>
                <w:sz w:val="24"/>
                <w:szCs w:val="24"/>
              </w:rPr>
            </w:pPr>
            <w:r>
              <w:rPr>
                <w:b/>
                <w:bCs/>
                <w:sz w:val="24"/>
                <w:szCs w:val="24"/>
              </w:rPr>
              <w:tab/>
            </w:r>
          </w:p>
          <w:p w:rsidR="00E5295F" w:rsidRPr="008C7823" w:rsidRDefault="00E5295F" w:rsidP="00520428">
            <w:pPr>
              <w:tabs>
                <w:tab w:val="left" w:pos="-2552"/>
                <w:tab w:val="left" w:pos="0"/>
              </w:tabs>
              <w:autoSpaceDE w:val="0"/>
              <w:autoSpaceDN w:val="0"/>
              <w:jc w:val="both"/>
              <w:rPr>
                <w:b/>
                <w:sz w:val="24"/>
                <w:szCs w:val="24"/>
              </w:rPr>
            </w:pPr>
          </w:p>
        </w:tc>
      </w:tr>
      <w:tr w:rsidR="00520428" w:rsidRPr="00623539" w:rsidTr="00520428">
        <w:tblPrEx>
          <w:tblCellSpacing w:w="0" w:type="dxa"/>
          <w:tblCellMar>
            <w:left w:w="0" w:type="dxa"/>
            <w:right w:w="0" w:type="dxa"/>
          </w:tblCellMar>
        </w:tblPrEx>
        <w:trPr>
          <w:gridBefore w:val="1"/>
          <w:wBefore w:w="88" w:type="dxa"/>
          <w:tblCellSpacing w:w="0" w:type="dxa"/>
        </w:trPr>
        <w:tc>
          <w:tcPr>
            <w:tcW w:w="5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20428" w:rsidRPr="00652FB1" w:rsidRDefault="00520428" w:rsidP="00520428">
            <w:pPr>
              <w:spacing w:before="105" w:after="105"/>
              <w:jc w:val="center"/>
            </w:pPr>
            <w:r w:rsidRPr="00652FB1">
              <w:rPr>
                <w:bCs/>
              </w:rPr>
              <w:lastRenderedPageBreak/>
              <w:t>№ п/п</w:t>
            </w:r>
          </w:p>
        </w:tc>
        <w:tc>
          <w:tcPr>
            <w:tcW w:w="250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20428" w:rsidRPr="00652FB1" w:rsidRDefault="00520428" w:rsidP="00520428">
            <w:pPr>
              <w:spacing w:before="105" w:after="105"/>
              <w:jc w:val="center"/>
            </w:pPr>
            <w:r w:rsidRPr="00652FB1">
              <w:rPr>
                <w:bCs/>
              </w:rPr>
              <w:t>Населенный пункт</w:t>
            </w:r>
          </w:p>
        </w:tc>
        <w:tc>
          <w:tcPr>
            <w:tcW w:w="485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20428" w:rsidRPr="00652FB1" w:rsidRDefault="00520428" w:rsidP="00520428">
            <w:pPr>
              <w:spacing w:before="105" w:after="105"/>
              <w:jc w:val="center"/>
            </w:pPr>
            <w:r w:rsidRPr="00652FB1">
              <w:rPr>
                <w:bCs/>
              </w:rPr>
              <w:t>Места для выгула домашних животных</w:t>
            </w:r>
          </w:p>
        </w:tc>
        <w:tc>
          <w:tcPr>
            <w:tcW w:w="1598"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520428" w:rsidRPr="00652FB1" w:rsidRDefault="00520428" w:rsidP="00520428">
            <w:pPr>
              <w:spacing w:before="105" w:after="105"/>
              <w:jc w:val="center"/>
            </w:pPr>
            <w:r w:rsidRPr="00652FB1">
              <w:rPr>
                <w:bCs/>
              </w:rPr>
              <w:t>Примечание</w:t>
            </w:r>
          </w:p>
        </w:tc>
      </w:tr>
      <w:tr w:rsidR="00520428" w:rsidRPr="00623539" w:rsidTr="00520428">
        <w:tblPrEx>
          <w:tblCellSpacing w:w="0" w:type="dxa"/>
          <w:tblCellMar>
            <w:left w:w="0" w:type="dxa"/>
            <w:right w:w="0" w:type="dxa"/>
          </w:tblCellMar>
        </w:tblPrEx>
        <w:trPr>
          <w:gridBefore w:val="1"/>
          <w:wBefore w:w="88" w:type="dxa"/>
          <w:tblCellSpacing w:w="0" w:type="dxa"/>
        </w:trPr>
        <w:tc>
          <w:tcPr>
            <w:tcW w:w="585" w:type="dxa"/>
            <w:tcBorders>
              <w:top w:val="nil"/>
              <w:left w:val="single" w:sz="8" w:space="0" w:color="000000"/>
              <w:bottom w:val="single" w:sz="8" w:space="0" w:color="000000"/>
              <w:right w:val="nil"/>
            </w:tcBorders>
            <w:tcMar>
              <w:top w:w="55" w:type="dxa"/>
              <w:left w:w="55" w:type="dxa"/>
              <w:bottom w:w="55" w:type="dxa"/>
              <w:right w:w="55" w:type="dxa"/>
            </w:tcMar>
            <w:hideMark/>
          </w:tcPr>
          <w:p w:rsidR="00520428" w:rsidRPr="00623539" w:rsidRDefault="00520428" w:rsidP="00520428">
            <w:pPr>
              <w:ind w:left="5" w:right="-10"/>
              <w:jc w:val="center"/>
            </w:pPr>
            <w:r w:rsidRPr="00623539">
              <w:t>1</w:t>
            </w:r>
            <w:r>
              <w:t>.</w:t>
            </w:r>
          </w:p>
        </w:tc>
        <w:tc>
          <w:tcPr>
            <w:tcW w:w="2506" w:type="dxa"/>
            <w:tcBorders>
              <w:top w:val="nil"/>
              <w:left w:val="single" w:sz="8" w:space="0" w:color="000000"/>
              <w:bottom w:val="single" w:sz="8" w:space="0" w:color="000000"/>
              <w:right w:val="nil"/>
            </w:tcBorders>
            <w:tcMar>
              <w:top w:w="55" w:type="dxa"/>
              <w:left w:w="55" w:type="dxa"/>
              <w:bottom w:w="55" w:type="dxa"/>
              <w:right w:w="55" w:type="dxa"/>
            </w:tcMar>
            <w:hideMark/>
          </w:tcPr>
          <w:p w:rsidR="00520428" w:rsidRPr="00623539" w:rsidRDefault="00D74900" w:rsidP="00520428">
            <w:pPr>
              <w:spacing w:before="105" w:after="105"/>
              <w:ind w:right="5"/>
              <w:jc w:val="center"/>
            </w:pPr>
            <w:r w:rsidRPr="00D74900">
              <w:t>пос. Суходолье</w:t>
            </w:r>
          </w:p>
        </w:tc>
        <w:tc>
          <w:tcPr>
            <w:tcW w:w="4851" w:type="dxa"/>
            <w:tcBorders>
              <w:top w:val="nil"/>
              <w:left w:val="single" w:sz="8" w:space="0" w:color="000000"/>
              <w:bottom w:val="single" w:sz="8" w:space="0" w:color="000000"/>
              <w:right w:val="nil"/>
            </w:tcBorders>
            <w:tcMar>
              <w:top w:w="55" w:type="dxa"/>
              <w:left w:w="55" w:type="dxa"/>
              <w:bottom w:w="55" w:type="dxa"/>
              <w:right w:w="55" w:type="dxa"/>
            </w:tcMar>
            <w:hideMark/>
          </w:tcPr>
          <w:p w:rsidR="00D74900" w:rsidRDefault="00D74900" w:rsidP="00520428">
            <w:pPr>
              <w:spacing w:before="105" w:after="105"/>
              <w:jc w:val="center"/>
            </w:pPr>
            <w:r>
              <w:t xml:space="preserve"> Т</w:t>
            </w:r>
            <w:r w:rsidRPr="00D74900">
              <w:t>ерритория, ограниченная от ул. Центральная д.49 до автомобильной дороги общего пользования федерального значения А-121 «Сортавала»;</w:t>
            </w:r>
          </w:p>
          <w:p w:rsidR="00520428" w:rsidRPr="00623539" w:rsidRDefault="00520428" w:rsidP="00520428">
            <w:pPr>
              <w:spacing w:before="105" w:after="105"/>
              <w:jc w:val="center"/>
            </w:pPr>
          </w:p>
        </w:tc>
        <w:tc>
          <w:tcPr>
            <w:tcW w:w="1598"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520428" w:rsidRPr="00623539" w:rsidRDefault="00520428" w:rsidP="00520428">
            <w:pPr>
              <w:spacing w:before="105" w:after="105"/>
              <w:jc w:val="center"/>
            </w:pPr>
          </w:p>
        </w:tc>
      </w:tr>
      <w:tr w:rsidR="00520428" w:rsidRPr="00623539" w:rsidTr="00520428">
        <w:tblPrEx>
          <w:tblCellSpacing w:w="0" w:type="dxa"/>
          <w:tblCellMar>
            <w:left w:w="0" w:type="dxa"/>
            <w:right w:w="0" w:type="dxa"/>
          </w:tblCellMar>
        </w:tblPrEx>
        <w:trPr>
          <w:gridBefore w:val="1"/>
          <w:wBefore w:w="88" w:type="dxa"/>
          <w:tblCellSpacing w:w="0" w:type="dxa"/>
        </w:trPr>
        <w:tc>
          <w:tcPr>
            <w:tcW w:w="585" w:type="dxa"/>
            <w:tcBorders>
              <w:top w:val="nil"/>
              <w:left w:val="single" w:sz="8" w:space="0" w:color="000000"/>
              <w:bottom w:val="single" w:sz="8" w:space="0" w:color="000000"/>
              <w:right w:val="nil"/>
            </w:tcBorders>
            <w:tcMar>
              <w:top w:w="55" w:type="dxa"/>
              <w:left w:w="55" w:type="dxa"/>
              <w:bottom w:w="55" w:type="dxa"/>
              <w:right w:w="55" w:type="dxa"/>
            </w:tcMar>
            <w:hideMark/>
          </w:tcPr>
          <w:p w:rsidR="00520428" w:rsidRPr="00623539" w:rsidRDefault="00520428" w:rsidP="00520428">
            <w:pPr>
              <w:spacing w:before="105" w:after="105"/>
              <w:jc w:val="center"/>
            </w:pPr>
            <w:r w:rsidRPr="00623539">
              <w:t>2</w:t>
            </w:r>
            <w:r>
              <w:t>.</w:t>
            </w:r>
          </w:p>
        </w:tc>
        <w:tc>
          <w:tcPr>
            <w:tcW w:w="2506" w:type="dxa"/>
            <w:tcBorders>
              <w:top w:val="nil"/>
              <w:left w:val="single" w:sz="8" w:space="0" w:color="000000"/>
              <w:bottom w:val="single" w:sz="8" w:space="0" w:color="000000"/>
              <w:right w:val="nil"/>
            </w:tcBorders>
            <w:tcMar>
              <w:top w:w="55" w:type="dxa"/>
              <w:left w:w="55" w:type="dxa"/>
              <w:bottom w:w="55" w:type="dxa"/>
              <w:right w:w="55" w:type="dxa"/>
            </w:tcMar>
            <w:hideMark/>
          </w:tcPr>
          <w:p w:rsidR="00D74900" w:rsidRDefault="00D74900" w:rsidP="00520428">
            <w:pPr>
              <w:spacing w:before="105" w:after="105"/>
              <w:ind w:right="5"/>
              <w:jc w:val="center"/>
            </w:pPr>
          </w:p>
          <w:p w:rsidR="00520428" w:rsidRPr="00D74900" w:rsidRDefault="00D74900" w:rsidP="00D74900">
            <w:pPr>
              <w:ind w:firstLine="708"/>
            </w:pPr>
            <w:r w:rsidRPr="00D74900">
              <w:t>пос. Саперное</w:t>
            </w:r>
          </w:p>
        </w:tc>
        <w:tc>
          <w:tcPr>
            <w:tcW w:w="4851" w:type="dxa"/>
            <w:tcBorders>
              <w:top w:val="nil"/>
              <w:left w:val="single" w:sz="8" w:space="0" w:color="000000"/>
              <w:bottom w:val="single" w:sz="8" w:space="0" w:color="000000"/>
              <w:right w:val="nil"/>
            </w:tcBorders>
            <w:tcMar>
              <w:top w:w="55" w:type="dxa"/>
              <w:left w:w="55" w:type="dxa"/>
              <w:bottom w:w="55" w:type="dxa"/>
              <w:right w:w="55" w:type="dxa"/>
            </w:tcMar>
            <w:hideMark/>
          </w:tcPr>
          <w:p w:rsidR="00520428" w:rsidRPr="00623539" w:rsidRDefault="00D74900" w:rsidP="00520428">
            <w:pPr>
              <w:spacing w:before="105" w:after="105"/>
              <w:jc w:val="center"/>
            </w:pPr>
            <w:r>
              <w:t>Л</w:t>
            </w:r>
            <w:r w:rsidRPr="00D74900">
              <w:t xml:space="preserve">есопарковая зона ограниченная территория от д.№6 по </w:t>
            </w:r>
            <w:proofErr w:type="spellStart"/>
            <w:r w:rsidRPr="00D74900">
              <w:t>ул.Школьная</w:t>
            </w:r>
            <w:proofErr w:type="spellEnd"/>
            <w:r w:rsidRPr="00D74900">
              <w:t xml:space="preserve"> вдоль пешеходной дорожки до выхода к пешеходному переходу расположенного на автомобильной дороги общего пользования федерального значения А-121 «Сортавала»</w:t>
            </w:r>
          </w:p>
        </w:tc>
        <w:tc>
          <w:tcPr>
            <w:tcW w:w="1598"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520428" w:rsidRPr="00623539" w:rsidRDefault="00520428" w:rsidP="00520428">
            <w:pPr>
              <w:ind w:left="5" w:right="-10"/>
              <w:jc w:val="center"/>
            </w:pPr>
          </w:p>
        </w:tc>
      </w:tr>
      <w:tr w:rsidR="00520428" w:rsidRPr="00623539" w:rsidTr="00520428">
        <w:tblPrEx>
          <w:tblCellSpacing w:w="0" w:type="dxa"/>
          <w:tblCellMar>
            <w:left w:w="0" w:type="dxa"/>
            <w:right w:w="0" w:type="dxa"/>
          </w:tblCellMar>
        </w:tblPrEx>
        <w:trPr>
          <w:gridBefore w:val="1"/>
          <w:wBefore w:w="88" w:type="dxa"/>
          <w:trHeight w:val="30"/>
          <w:tblCellSpacing w:w="0" w:type="dxa"/>
        </w:trPr>
        <w:tc>
          <w:tcPr>
            <w:tcW w:w="585" w:type="dxa"/>
            <w:tcBorders>
              <w:top w:val="nil"/>
              <w:left w:val="single" w:sz="8" w:space="0" w:color="000000"/>
              <w:bottom w:val="nil"/>
              <w:right w:val="nil"/>
            </w:tcBorders>
            <w:tcMar>
              <w:top w:w="55" w:type="dxa"/>
              <w:left w:w="55" w:type="dxa"/>
              <w:bottom w:w="55" w:type="dxa"/>
              <w:right w:w="55" w:type="dxa"/>
            </w:tcMar>
            <w:hideMark/>
          </w:tcPr>
          <w:p w:rsidR="00520428" w:rsidRPr="00623539" w:rsidRDefault="00520428" w:rsidP="00520428">
            <w:pPr>
              <w:spacing w:before="105" w:after="105" w:line="30" w:lineRule="atLeast"/>
              <w:jc w:val="center"/>
            </w:pPr>
            <w:r w:rsidRPr="00623539">
              <w:t>3</w:t>
            </w:r>
            <w:r>
              <w:t>.</w:t>
            </w:r>
          </w:p>
        </w:tc>
        <w:tc>
          <w:tcPr>
            <w:tcW w:w="2506" w:type="dxa"/>
            <w:tcBorders>
              <w:top w:val="nil"/>
              <w:left w:val="single" w:sz="8" w:space="0" w:color="000000"/>
              <w:bottom w:val="nil"/>
              <w:right w:val="nil"/>
            </w:tcBorders>
            <w:tcMar>
              <w:top w:w="55" w:type="dxa"/>
              <w:left w:w="55" w:type="dxa"/>
              <w:bottom w:w="55" w:type="dxa"/>
              <w:right w:w="55" w:type="dxa"/>
            </w:tcMar>
            <w:hideMark/>
          </w:tcPr>
          <w:p w:rsidR="00520428" w:rsidRPr="00623539" w:rsidRDefault="00D74900" w:rsidP="00520428">
            <w:pPr>
              <w:spacing w:before="105" w:after="105" w:line="30" w:lineRule="atLeast"/>
              <w:ind w:right="5"/>
              <w:jc w:val="center"/>
            </w:pPr>
            <w:r>
              <w:t>пос. Ромашки</w:t>
            </w:r>
          </w:p>
        </w:tc>
        <w:tc>
          <w:tcPr>
            <w:tcW w:w="4851" w:type="dxa"/>
            <w:tcBorders>
              <w:top w:val="nil"/>
              <w:left w:val="single" w:sz="8" w:space="0" w:color="000000"/>
              <w:bottom w:val="nil"/>
              <w:right w:val="nil"/>
            </w:tcBorders>
            <w:tcMar>
              <w:top w:w="55" w:type="dxa"/>
              <w:left w:w="55" w:type="dxa"/>
              <w:bottom w:w="55" w:type="dxa"/>
              <w:right w:w="55" w:type="dxa"/>
            </w:tcMar>
            <w:hideMark/>
          </w:tcPr>
          <w:p w:rsidR="00520428" w:rsidRPr="00623539" w:rsidRDefault="00186201" w:rsidP="00520428">
            <w:pPr>
              <w:spacing w:before="105" w:after="105" w:line="30" w:lineRule="atLeast"/>
              <w:jc w:val="center"/>
            </w:pPr>
            <w:r>
              <w:t>Л</w:t>
            </w:r>
            <w:r w:rsidR="00D74900" w:rsidRPr="00D74900">
              <w:t xml:space="preserve">есопарковая зона за </w:t>
            </w:r>
            <w:proofErr w:type="spellStart"/>
            <w:r w:rsidR="00D74900" w:rsidRPr="00D74900">
              <w:t>ул.Речной</w:t>
            </w:r>
            <w:proofErr w:type="spellEnd"/>
          </w:p>
        </w:tc>
        <w:tc>
          <w:tcPr>
            <w:tcW w:w="1598" w:type="dxa"/>
            <w:gridSpan w:val="2"/>
            <w:tcBorders>
              <w:top w:val="nil"/>
              <w:left w:val="single" w:sz="8" w:space="0" w:color="000000"/>
              <w:bottom w:val="nil"/>
              <w:right w:val="single" w:sz="8" w:space="0" w:color="000000"/>
            </w:tcBorders>
            <w:tcMar>
              <w:top w:w="55" w:type="dxa"/>
              <w:left w:w="55" w:type="dxa"/>
              <w:bottom w:w="55" w:type="dxa"/>
              <w:right w:w="55" w:type="dxa"/>
            </w:tcMar>
            <w:hideMark/>
          </w:tcPr>
          <w:p w:rsidR="00520428" w:rsidRPr="00623539" w:rsidRDefault="00520428" w:rsidP="00520428">
            <w:pPr>
              <w:spacing w:before="105" w:after="105" w:line="30" w:lineRule="atLeast"/>
              <w:jc w:val="center"/>
            </w:pPr>
          </w:p>
        </w:tc>
      </w:tr>
      <w:tr w:rsidR="00520428" w:rsidRPr="00623539" w:rsidTr="00520428">
        <w:tblPrEx>
          <w:tblCellSpacing w:w="0" w:type="dxa"/>
          <w:tblCellMar>
            <w:left w:w="0" w:type="dxa"/>
            <w:right w:w="0" w:type="dxa"/>
          </w:tblCellMar>
        </w:tblPrEx>
        <w:trPr>
          <w:gridBefore w:val="1"/>
          <w:wBefore w:w="88" w:type="dxa"/>
          <w:trHeight w:val="25"/>
          <w:tblCellSpacing w:w="0" w:type="dxa"/>
        </w:trPr>
        <w:tc>
          <w:tcPr>
            <w:tcW w:w="585" w:type="dxa"/>
            <w:tcBorders>
              <w:top w:val="nil"/>
              <w:left w:val="single" w:sz="8" w:space="0" w:color="000000"/>
              <w:bottom w:val="single" w:sz="8" w:space="0" w:color="auto"/>
              <w:right w:val="nil"/>
            </w:tcBorders>
            <w:tcMar>
              <w:top w:w="55" w:type="dxa"/>
              <w:left w:w="55" w:type="dxa"/>
              <w:bottom w:w="55" w:type="dxa"/>
              <w:right w:w="55" w:type="dxa"/>
            </w:tcMar>
            <w:hideMark/>
          </w:tcPr>
          <w:p w:rsidR="00520428" w:rsidRPr="00623539" w:rsidRDefault="00520428" w:rsidP="00520428">
            <w:pPr>
              <w:spacing w:before="105" w:after="105" w:line="25" w:lineRule="atLeast"/>
              <w:jc w:val="center"/>
            </w:pPr>
          </w:p>
        </w:tc>
        <w:tc>
          <w:tcPr>
            <w:tcW w:w="2506" w:type="dxa"/>
            <w:tcBorders>
              <w:top w:val="nil"/>
              <w:left w:val="single" w:sz="8" w:space="0" w:color="000000"/>
              <w:bottom w:val="single" w:sz="8" w:space="0" w:color="auto"/>
              <w:right w:val="nil"/>
            </w:tcBorders>
            <w:tcMar>
              <w:top w:w="55" w:type="dxa"/>
              <w:left w:w="55" w:type="dxa"/>
              <w:bottom w:w="55" w:type="dxa"/>
              <w:right w:w="55" w:type="dxa"/>
            </w:tcMar>
            <w:hideMark/>
          </w:tcPr>
          <w:p w:rsidR="00520428" w:rsidRPr="00623539" w:rsidRDefault="00520428" w:rsidP="00520428">
            <w:pPr>
              <w:spacing w:before="105" w:after="105" w:line="25" w:lineRule="atLeast"/>
              <w:ind w:right="5"/>
              <w:jc w:val="center"/>
            </w:pPr>
          </w:p>
        </w:tc>
        <w:tc>
          <w:tcPr>
            <w:tcW w:w="4851" w:type="dxa"/>
            <w:tcBorders>
              <w:top w:val="nil"/>
              <w:left w:val="single" w:sz="8" w:space="0" w:color="000000"/>
              <w:bottom w:val="single" w:sz="8" w:space="0" w:color="auto"/>
              <w:right w:val="nil"/>
            </w:tcBorders>
            <w:tcMar>
              <w:top w:w="55" w:type="dxa"/>
              <w:left w:w="55" w:type="dxa"/>
              <w:bottom w:w="55" w:type="dxa"/>
              <w:right w:w="55" w:type="dxa"/>
            </w:tcMar>
            <w:hideMark/>
          </w:tcPr>
          <w:p w:rsidR="00520428" w:rsidRPr="00623539" w:rsidRDefault="00520428" w:rsidP="00520428">
            <w:pPr>
              <w:spacing w:before="105" w:after="105" w:line="25" w:lineRule="atLeast"/>
              <w:jc w:val="center"/>
            </w:pPr>
          </w:p>
        </w:tc>
        <w:tc>
          <w:tcPr>
            <w:tcW w:w="1598" w:type="dxa"/>
            <w:gridSpan w:val="2"/>
            <w:tcBorders>
              <w:top w:val="nil"/>
              <w:left w:val="single" w:sz="8" w:space="0" w:color="000000"/>
              <w:bottom w:val="single" w:sz="8" w:space="0" w:color="auto"/>
              <w:right w:val="single" w:sz="8" w:space="0" w:color="000000"/>
            </w:tcBorders>
            <w:tcMar>
              <w:top w:w="55" w:type="dxa"/>
              <w:left w:w="55" w:type="dxa"/>
              <w:bottom w:w="55" w:type="dxa"/>
              <w:right w:w="55" w:type="dxa"/>
            </w:tcMar>
            <w:hideMark/>
          </w:tcPr>
          <w:p w:rsidR="00520428" w:rsidRPr="00623539" w:rsidRDefault="00520428" w:rsidP="00520428">
            <w:pPr>
              <w:spacing w:before="105" w:after="105" w:line="25" w:lineRule="atLeast"/>
              <w:jc w:val="center"/>
            </w:pPr>
          </w:p>
        </w:tc>
      </w:tr>
    </w:tbl>
    <w:p w:rsidR="00FD7EE1" w:rsidRPr="00BD58A9" w:rsidRDefault="00FD7EE1" w:rsidP="00BD58A9">
      <w:pPr>
        <w:tabs>
          <w:tab w:val="left" w:pos="-2552"/>
          <w:tab w:val="left" w:pos="0"/>
        </w:tabs>
        <w:autoSpaceDE w:val="0"/>
        <w:autoSpaceDN w:val="0"/>
        <w:jc w:val="both"/>
        <w:rPr>
          <w:kern w:val="28"/>
          <w:sz w:val="18"/>
          <w:szCs w:val="18"/>
        </w:rPr>
      </w:pPr>
    </w:p>
    <w:sectPr w:rsidR="00FD7EE1" w:rsidRPr="00BD5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850A9"/>
    <w:multiLevelType w:val="multilevel"/>
    <w:tmpl w:val="5732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26A80"/>
    <w:multiLevelType w:val="multilevel"/>
    <w:tmpl w:val="0BB44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F6468B"/>
    <w:multiLevelType w:val="multilevel"/>
    <w:tmpl w:val="1B8C4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BF0EF1"/>
    <w:multiLevelType w:val="multilevel"/>
    <w:tmpl w:val="D0D627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BE"/>
    <w:rsid w:val="00005008"/>
    <w:rsid w:val="00014A6A"/>
    <w:rsid w:val="00026D44"/>
    <w:rsid w:val="0003439F"/>
    <w:rsid w:val="00035066"/>
    <w:rsid w:val="000421A4"/>
    <w:rsid w:val="00075499"/>
    <w:rsid w:val="00081F19"/>
    <w:rsid w:val="000A57DD"/>
    <w:rsid w:val="000E6AAF"/>
    <w:rsid w:val="000F331D"/>
    <w:rsid w:val="000F3B00"/>
    <w:rsid w:val="000F7538"/>
    <w:rsid w:val="001022B0"/>
    <w:rsid w:val="00111259"/>
    <w:rsid w:val="0012504F"/>
    <w:rsid w:val="0014205F"/>
    <w:rsid w:val="00162B8D"/>
    <w:rsid w:val="00171A14"/>
    <w:rsid w:val="00171B28"/>
    <w:rsid w:val="00180D72"/>
    <w:rsid w:val="00186201"/>
    <w:rsid w:val="001C0893"/>
    <w:rsid w:val="001C6BC9"/>
    <w:rsid w:val="001D7BB0"/>
    <w:rsid w:val="001F08AD"/>
    <w:rsid w:val="00205986"/>
    <w:rsid w:val="00221656"/>
    <w:rsid w:val="00222E68"/>
    <w:rsid w:val="00226C85"/>
    <w:rsid w:val="0024246F"/>
    <w:rsid w:val="00256D6A"/>
    <w:rsid w:val="002A101D"/>
    <w:rsid w:val="002A372D"/>
    <w:rsid w:val="002C725D"/>
    <w:rsid w:val="002E2DE7"/>
    <w:rsid w:val="002F05D0"/>
    <w:rsid w:val="00321781"/>
    <w:rsid w:val="00353736"/>
    <w:rsid w:val="0036142F"/>
    <w:rsid w:val="00393BC3"/>
    <w:rsid w:val="00395193"/>
    <w:rsid w:val="003969AC"/>
    <w:rsid w:val="003A26BB"/>
    <w:rsid w:val="003A44A2"/>
    <w:rsid w:val="003B5C33"/>
    <w:rsid w:val="003D51E4"/>
    <w:rsid w:val="0044262C"/>
    <w:rsid w:val="00444CAE"/>
    <w:rsid w:val="00473E9E"/>
    <w:rsid w:val="004A27ED"/>
    <w:rsid w:val="004A6173"/>
    <w:rsid w:val="004B2CC9"/>
    <w:rsid w:val="004B3022"/>
    <w:rsid w:val="004B54E5"/>
    <w:rsid w:val="004E5562"/>
    <w:rsid w:val="004F0A54"/>
    <w:rsid w:val="004F16C9"/>
    <w:rsid w:val="005167D5"/>
    <w:rsid w:val="00520428"/>
    <w:rsid w:val="00521D59"/>
    <w:rsid w:val="00525BFA"/>
    <w:rsid w:val="00537188"/>
    <w:rsid w:val="00546511"/>
    <w:rsid w:val="00546F8A"/>
    <w:rsid w:val="0055548A"/>
    <w:rsid w:val="005603FA"/>
    <w:rsid w:val="00574603"/>
    <w:rsid w:val="00577DF6"/>
    <w:rsid w:val="00585803"/>
    <w:rsid w:val="00585CB3"/>
    <w:rsid w:val="00586805"/>
    <w:rsid w:val="005F7015"/>
    <w:rsid w:val="00604991"/>
    <w:rsid w:val="00610729"/>
    <w:rsid w:val="00610BD3"/>
    <w:rsid w:val="006258A8"/>
    <w:rsid w:val="00633F7D"/>
    <w:rsid w:val="00667316"/>
    <w:rsid w:val="00667B0A"/>
    <w:rsid w:val="00670E88"/>
    <w:rsid w:val="00697110"/>
    <w:rsid w:val="006A3D1A"/>
    <w:rsid w:val="006B5B9D"/>
    <w:rsid w:val="006C1A77"/>
    <w:rsid w:val="00736EBE"/>
    <w:rsid w:val="00784723"/>
    <w:rsid w:val="007A5813"/>
    <w:rsid w:val="007D25DC"/>
    <w:rsid w:val="007D6846"/>
    <w:rsid w:val="007E10B1"/>
    <w:rsid w:val="00803E50"/>
    <w:rsid w:val="0082724B"/>
    <w:rsid w:val="008323FF"/>
    <w:rsid w:val="0084309D"/>
    <w:rsid w:val="00851F7A"/>
    <w:rsid w:val="00872862"/>
    <w:rsid w:val="00883E28"/>
    <w:rsid w:val="00891456"/>
    <w:rsid w:val="0089231A"/>
    <w:rsid w:val="0089520E"/>
    <w:rsid w:val="008A5DF7"/>
    <w:rsid w:val="008B68E0"/>
    <w:rsid w:val="008E6DC4"/>
    <w:rsid w:val="008F6F67"/>
    <w:rsid w:val="008F7CBD"/>
    <w:rsid w:val="00904915"/>
    <w:rsid w:val="00904ACB"/>
    <w:rsid w:val="009052A1"/>
    <w:rsid w:val="00911BBF"/>
    <w:rsid w:val="00921C3E"/>
    <w:rsid w:val="009377B1"/>
    <w:rsid w:val="0094546B"/>
    <w:rsid w:val="00953159"/>
    <w:rsid w:val="00962AAB"/>
    <w:rsid w:val="00971452"/>
    <w:rsid w:val="00996D76"/>
    <w:rsid w:val="009B087E"/>
    <w:rsid w:val="009B1C22"/>
    <w:rsid w:val="009D2EB2"/>
    <w:rsid w:val="009E72C4"/>
    <w:rsid w:val="009E738A"/>
    <w:rsid w:val="009F0D1A"/>
    <w:rsid w:val="00A10858"/>
    <w:rsid w:val="00A21565"/>
    <w:rsid w:val="00A4077D"/>
    <w:rsid w:val="00A51480"/>
    <w:rsid w:val="00A70E83"/>
    <w:rsid w:val="00A83938"/>
    <w:rsid w:val="00A87CD8"/>
    <w:rsid w:val="00AA2B93"/>
    <w:rsid w:val="00AA65AA"/>
    <w:rsid w:val="00AC1038"/>
    <w:rsid w:val="00AC47D7"/>
    <w:rsid w:val="00AC5AE3"/>
    <w:rsid w:val="00AE0A4A"/>
    <w:rsid w:val="00AF0CFB"/>
    <w:rsid w:val="00AF4323"/>
    <w:rsid w:val="00B107E7"/>
    <w:rsid w:val="00B1148E"/>
    <w:rsid w:val="00B465B0"/>
    <w:rsid w:val="00B51189"/>
    <w:rsid w:val="00B641B2"/>
    <w:rsid w:val="00B76827"/>
    <w:rsid w:val="00B8403B"/>
    <w:rsid w:val="00B867A6"/>
    <w:rsid w:val="00BC4B2B"/>
    <w:rsid w:val="00BD58A9"/>
    <w:rsid w:val="00BE3863"/>
    <w:rsid w:val="00BF08F0"/>
    <w:rsid w:val="00BF279B"/>
    <w:rsid w:val="00BF6CFF"/>
    <w:rsid w:val="00C11CC5"/>
    <w:rsid w:val="00C3527B"/>
    <w:rsid w:val="00C44177"/>
    <w:rsid w:val="00C823A2"/>
    <w:rsid w:val="00C965F0"/>
    <w:rsid w:val="00CA0457"/>
    <w:rsid w:val="00CC2767"/>
    <w:rsid w:val="00CF00CD"/>
    <w:rsid w:val="00CF0B2B"/>
    <w:rsid w:val="00CF6250"/>
    <w:rsid w:val="00D023DF"/>
    <w:rsid w:val="00D2089F"/>
    <w:rsid w:val="00D46105"/>
    <w:rsid w:val="00D47CE1"/>
    <w:rsid w:val="00D70477"/>
    <w:rsid w:val="00D70B10"/>
    <w:rsid w:val="00D735D1"/>
    <w:rsid w:val="00D74900"/>
    <w:rsid w:val="00D75D34"/>
    <w:rsid w:val="00D8406D"/>
    <w:rsid w:val="00D84B69"/>
    <w:rsid w:val="00D90E54"/>
    <w:rsid w:val="00D92D20"/>
    <w:rsid w:val="00DC7D68"/>
    <w:rsid w:val="00DF27B5"/>
    <w:rsid w:val="00E166AD"/>
    <w:rsid w:val="00E17184"/>
    <w:rsid w:val="00E46F83"/>
    <w:rsid w:val="00E5295F"/>
    <w:rsid w:val="00E74E8B"/>
    <w:rsid w:val="00E83CF7"/>
    <w:rsid w:val="00E8748F"/>
    <w:rsid w:val="00EC1EFA"/>
    <w:rsid w:val="00EF0574"/>
    <w:rsid w:val="00EF5004"/>
    <w:rsid w:val="00F033A9"/>
    <w:rsid w:val="00F22989"/>
    <w:rsid w:val="00F528B8"/>
    <w:rsid w:val="00F537E3"/>
    <w:rsid w:val="00F76073"/>
    <w:rsid w:val="00F82A7C"/>
    <w:rsid w:val="00FB3F7F"/>
    <w:rsid w:val="00FD1B38"/>
    <w:rsid w:val="00FD267F"/>
    <w:rsid w:val="00FD7EE1"/>
    <w:rsid w:val="00FE43B8"/>
    <w:rsid w:val="00FF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1A3AB-E16D-4B25-9E9D-1CF74B19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EBE"/>
    <w:rPr>
      <w:rFonts w:ascii="Tahoma" w:hAnsi="Tahoma" w:cs="Tahoma"/>
      <w:sz w:val="16"/>
      <w:szCs w:val="16"/>
    </w:rPr>
  </w:style>
  <w:style w:type="character" w:customStyle="1" w:styleId="a4">
    <w:name w:val="Текст выноски Знак"/>
    <w:basedOn w:val="a0"/>
    <w:link w:val="a3"/>
    <w:uiPriority w:val="99"/>
    <w:semiHidden/>
    <w:rsid w:val="00736EBE"/>
    <w:rPr>
      <w:rFonts w:ascii="Tahoma" w:eastAsia="Times New Roman" w:hAnsi="Tahoma" w:cs="Tahoma"/>
      <w:sz w:val="16"/>
      <w:szCs w:val="16"/>
      <w:lang w:eastAsia="ru-RU"/>
    </w:rPr>
  </w:style>
  <w:style w:type="paragraph" w:styleId="a5">
    <w:name w:val="List Paragraph"/>
    <w:basedOn w:val="a"/>
    <w:uiPriority w:val="34"/>
    <w:qFormat/>
    <w:rsid w:val="00736EBE"/>
    <w:pPr>
      <w:ind w:left="720"/>
      <w:contextualSpacing/>
    </w:pPr>
  </w:style>
  <w:style w:type="character" w:styleId="a6">
    <w:name w:val="Hyperlink"/>
    <w:basedOn w:val="a0"/>
    <w:uiPriority w:val="99"/>
    <w:unhideWhenUsed/>
    <w:rsid w:val="00555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20934">
      <w:bodyDiv w:val="1"/>
      <w:marLeft w:val="0"/>
      <w:marRight w:val="0"/>
      <w:marTop w:val="0"/>
      <w:marBottom w:val="0"/>
      <w:divBdr>
        <w:top w:val="none" w:sz="0" w:space="0" w:color="auto"/>
        <w:left w:val="none" w:sz="0" w:space="0" w:color="auto"/>
        <w:bottom w:val="none" w:sz="0" w:space="0" w:color="auto"/>
        <w:right w:val="none" w:sz="0" w:space="0" w:color="auto"/>
      </w:divBdr>
      <w:divsChild>
        <w:div w:id="1861117461">
          <w:marLeft w:val="0"/>
          <w:marRight w:val="0"/>
          <w:marTop w:val="0"/>
          <w:marBottom w:val="360"/>
          <w:divBdr>
            <w:top w:val="none" w:sz="0" w:space="0" w:color="auto"/>
            <w:left w:val="none" w:sz="0" w:space="0" w:color="auto"/>
            <w:bottom w:val="none" w:sz="0" w:space="0" w:color="auto"/>
            <w:right w:val="none" w:sz="0" w:space="0" w:color="auto"/>
          </w:divBdr>
        </w:div>
        <w:div w:id="734087038">
          <w:marLeft w:val="0"/>
          <w:marRight w:val="0"/>
          <w:marTop w:val="0"/>
          <w:marBottom w:val="0"/>
          <w:divBdr>
            <w:top w:val="none" w:sz="0" w:space="0" w:color="auto"/>
            <w:left w:val="none" w:sz="0" w:space="0" w:color="auto"/>
            <w:bottom w:val="none" w:sz="0" w:space="0" w:color="auto"/>
            <w:right w:val="none" w:sz="0" w:space="0" w:color="auto"/>
          </w:divBdr>
          <w:divsChild>
            <w:div w:id="1738936391">
              <w:marLeft w:val="0"/>
              <w:marRight w:val="0"/>
              <w:marTop w:val="0"/>
              <w:marBottom w:val="360"/>
              <w:divBdr>
                <w:top w:val="none" w:sz="0" w:space="0" w:color="auto"/>
                <w:left w:val="none" w:sz="0" w:space="0" w:color="auto"/>
                <w:bottom w:val="none" w:sz="0" w:space="0" w:color="auto"/>
                <w:right w:val="none" w:sz="0" w:space="0" w:color="auto"/>
              </w:divBdr>
            </w:div>
            <w:div w:id="1707556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dc:creator>
  <cp:lastModifiedBy>Ромашки</cp:lastModifiedBy>
  <cp:revision>87</cp:revision>
  <cp:lastPrinted>2020-12-18T13:12:00Z</cp:lastPrinted>
  <dcterms:created xsi:type="dcterms:W3CDTF">2013-03-07T07:17:00Z</dcterms:created>
  <dcterms:modified xsi:type="dcterms:W3CDTF">2020-12-18T13:16:00Z</dcterms:modified>
</cp:coreProperties>
</file>