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0"/>
        </w:rPr>
      </w:pPr>
      <w:r>
        <w:rPr>
          <w:rFonts w:eastAsia="Times New Roman" w:cs="Times New Roman"/>
          <w:noProof/>
          <w:kern w:val="0"/>
          <w:sz w:val="28"/>
          <w:szCs w:val="20"/>
        </w:rPr>
        <w:drawing>
          <wp:inline distT="0" distB="0" distL="0" distR="0">
            <wp:extent cx="297815" cy="372110"/>
            <wp:effectExtent l="0" t="0" r="6985" b="889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7D5">
        <w:rPr>
          <w:rFonts w:eastAsia="Times New Roman" w:cs="Times New Roman"/>
          <w:kern w:val="0"/>
          <w:sz w:val="28"/>
          <w:szCs w:val="20"/>
        </w:rPr>
        <w:t xml:space="preserve">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>Совет депутатов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>Ромашкинского сельского поселения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>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47D5" w:rsidRPr="001047D5" w:rsidTr="00F202E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</w:p>
        </w:tc>
      </w:tr>
    </w:tbl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 xml:space="preserve">   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</w:rPr>
      </w:pPr>
      <w:proofErr w:type="gramStart"/>
      <w:r w:rsidRPr="001047D5">
        <w:rPr>
          <w:rFonts w:eastAsia="Times New Roman" w:cs="Times New Roman"/>
          <w:b/>
          <w:kern w:val="0"/>
          <w:sz w:val="28"/>
        </w:rPr>
        <w:t>Р</w:t>
      </w:r>
      <w:proofErr w:type="gramEnd"/>
      <w:r w:rsidRPr="001047D5">
        <w:rPr>
          <w:rFonts w:eastAsia="Times New Roman" w:cs="Times New Roman"/>
          <w:b/>
          <w:kern w:val="0"/>
          <w:sz w:val="28"/>
        </w:rPr>
        <w:t xml:space="preserve"> Е Ш Е Н И Е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>от 16 августа 2023 года</w:t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  <w:t xml:space="preserve">№ </w:t>
      </w:r>
      <w:r w:rsidR="00AB713E">
        <w:rPr>
          <w:rFonts w:eastAsia="Times New Roman" w:cs="Times New Roman"/>
          <w:kern w:val="0"/>
        </w:rPr>
        <w:t>156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047D5" w:rsidRPr="001047D5" w:rsidTr="00F202EA">
        <w:tc>
          <w:tcPr>
            <w:tcW w:w="9606" w:type="dxa"/>
            <w:hideMark/>
          </w:tcPr>
          <w:p w:rsidR="001047D5" w:rsidRPr="001047D5" w:rsidRDefault="001047D5" w:rsidP="001047D5">
            <w:pPr>
              <w:widowControl/>
              <w:suppressAutoHyphens w:val="0"/>
              <w:ind w:firstLine="851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 xml:space="preserve"> «Об утверждении должностных окладов работникам администрации Ромашкинского сельского поселения Приозерского муниципального района   Ленинградской   области с 01 сентября 2023 года»</w:t>
            </w:r>
          </w:p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</w:p>
        </w:tc>
      </w:tr>
    </w:tbl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D5" w:rsidRPr="001047D5" w:rsidRDefault="001047D5" w:rsidP="001047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</w:t>
      </w:r>
      <w:proofErr w:type="gramStart"/>
      <w:r w:rsidRPr="001047D5">
        <w:rPr>
          <w:rFonts w:eastAsia="Times New Roman" w:cs="Times New Roman"/>
          <w:kern w:val="0"/>
        </w:rPr>
        <w:t>В соответствие с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Распоряжением Правительства Ленинградской области от 20 октября 2016 года, п.2 ст.6 Решения Совета депутатов от 15.12.2022 №   «О бюджете муниципального образования Ромашкинское сельское поселение муниципального образования Приозерский муниципальный район Ленинградской</w:t>
      </w:r>
      <w:proofErr w:type="gramEnd"/>
      <w:r w:rsidRPr="001047D5">
        <w:rPr>
          <w:rFonts w:eastAsia="Times New Roman" w:cs="Times New Roman"/>
          <w:kern w:val="0"/>
        </w:rPr>
        <w:t xml:space="preserve"> области на 2023 год», Уставом Ромашкинского сельского поселения Приозерского муниципального района Ленинградской области, в целях стимулирования труда муниципальных служащих и работников администрации.</w:t>
      </w:r>
    </w:p>
    <w:p w:rsidR="001047D5" w:rsidRPr="001047D5" w:rsidRDefault="001047D5" w:rsidP="001047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Совет депутатов Ромашкинского сельского поселения Приозерского муниципального района Ленинградской области РЕШИЛ:</w:t>
      </w:r>
    </w:p>
    <w:p w:rsidR="001047D5" w:rsidRPr="001047D5" w:rsidRDefault="001047D5" w:rsidP="001047D5">
      <w:pPr>
        <w:widowControl/>
        <w:suppressAutoHyphens w:val="0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>Утвердить размеры должностных окладов и ежемесячного денежного поощрения муниципальным служащим администрации Ромашкинского сельского поселения с 01 сентября 2023 года, согласно Приложению № 1.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>Утвердить размеры ежемесячных надбавок к должностному окладу за классный чин муниципальным служащим администрации Ромашкинского сельского поселения с 01 сентября 2023 года согласно Приложению № 2.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Настоящее решение подлежит официальному опубликованию в средствах массовой информации, на сайте администрации </w:t>
      </w:r>
      <w:r w:rsidR="0057251C">
        <w:rPr>
          <w:rFonts w:eastAsia="Times New Roman" w:cs="Times New Roman"/>
          <w:kern w:val="0"/>
        </w:rPr>
        <w:t xml:space="preserve">  </w:t>
      </w:r>
      <w:r w:rsidRPr="001047D5">
        <w:rPr>
          <w:rFonts w:eastAsia="Times New Roman" w:cs="Times New Roman"/>
          <w:kern w:val="0"/>
        </w:rPr>
        <w:t xml:space="preserve">и распространяется </w:t>
      </w:r>
      <w:r w:rsidR="0057251C">
        <w:rPr>
          <w:rFonts w:eastAsia="Times New Roman" w:cs="Times New Roman"/>
          <w:kern w:val="0"/>
        </w:rPr>
        <w:t xml:space="preserve">   </w:t>
      </w:r>
      <w:r w:rsidRPr="001047D5">
        <w:rPr>
          <w:rFonts w:eastAsia="Times New Roman" w:cs="Times New Roman"/>
          <w:kern w:val="0"/>
        </w:rPr>
        <w:t>на правоотношения</w:t>
      </w:r>
      <w:r w:rsidR="002E56AC">
        <w:rPr>
          <w:rFonts w:eastAsia="Times New Roman" w:cs="Times New Roman"/>
          <w:kern w:val="0"/>
        </w:rPr>
        <w:t>, возникшие</w:t>
      </w:r>
      <w:bookmarkStart w:id="0" w:name="_GoBack"/>
      <w:bookmarkEnd w:id="0"/>
      <w:r w:rsidR="0057251C">
        <w:rPr>
          <w:rFonts w:eastAsia="Times New Roman" w:cs="Times New Roman"/>
          <w:kern w:val="0"/>
        </w:rPr>
        <w:t xml:space="preserve"> </w:t>
      </w:r>
      <w:r w:rsidRPr="001047D5">
        <w:rPr>
          <w:rFonts w:eastAsia="Times New Roman" w:cs="Times New Roman"/>
          <w:kern w:val="0"/>
        </w:rPr>
        <w:t xml:space="preserve"> с 01 сентября 2023 года.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Контроль над исполнением настоящего решения возложить на главу администрации Ромашкинского сельского поселения Приозерского муниципального района Ленинградской области С. В. Танкова. </w:t>
      </w:r>
    </w:p>
    <w:p w:rsidR="001047D5" w:rsidRPr="001047D5" w:rsidRDefault="00AB713E" w:rsidP="00AB713E">
      <w:pPr>
        <w:widowControl/>
        <w:tabs>
          <w:tab w:val="left" w:pos="2394"/>
        </w:tabs>
        <w:suppressAutoHyphens w:val="0"/>
        <w:ind w:firstLine="851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ab/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ind w:firstLine="709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Глава муниципального образования                                                          Ю. М. Кенкадзе 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tabs>
          <w:tab w:val="left" w:pos="4035"/>
        </w:tabs>
        <w:jc w:val="both"/>
        <w:rPr>
          <w:rFonts w:eastAsia="Times New Roman" w:cs="Times New Roman"/>
          <w:kern w:val="0"/>
          <w:sz w:val="18"/>
          <w:szCs w:val="18"/>
          <w:lang w:eastAsia="ar-SA"/>
        </w:rPr>
      </w:pPr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Логинова О. Н. тел. 8(813-79) 99-663</w:t>
      </w:r>
    </w:p>
    <w:p w:rsidR="001047D5" w:rsidRPr="001047D5" w:rsidRDefault="001047D5" w:rsidP="001047D5">
      <w:pPr>
        <w:widowControl/>
        <w:tabs>
          <w:tab w:val="left" w:pos="4035"/>
        </w:tabs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Разослано</w:t>
      </w:r>
      <w:proofErr w:type="gramStart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:д</w:t>
      </w:r>
      <w:proofErr w:type="gramEnd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 xml:space="preserve">ело-2, прокуратура-1, газета «Приозерские ведомости»-1, </w:t>
      </w:r>
      <w:proofErr w:type="spellStart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www</w:t>
      </w:r>
      <w:proofErr w:type="spellEnd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. Ромашкинское. РФ</w:t>
      </w:r>
    </w:p>
    <w:p w:rsid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AB713E" w:rsidRPr="001047D5" w:rsidRDefault="00AB713E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lastRenderedPageBreak/>
        <w:t>Приложение №1</w:t>
      </w:r>
    </w:p>
    <w:p w:rsidR="001047D5" w:rsidRPr="001047D5" w:rsidRDefault="001047D5" w:rsidP="001047D5">
      <w:pPr>
        <w:widowControl/>
        <w:suppressAutoHyphens w:val="0"/>
        <w:ind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</w:rPr>
        <w:t xml:space="preserve">      </w:t>
      </w:r>
      <w:r w:rsidRPr="001047D5">
        <w:rPr>
          <w:rFonts w:eastAsia="Times New Roman" w:cs="Times New Roman"/>
          <w:kern w:val="0"/>
          <w:sz w:val="20"/>
          <w:szCs w:val="20"/>
        </w:rPr>
        <w:t xml:space="preserve">Утверждено 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Решением Совета депутатов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Ромашкинского сельского поселения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Приозерского муниципального района 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Ленинградской области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 от  16.08. 2023  № </w:t>
      </w:r>
      <w:r w:rsidR="00AB713E">
        <w:rPr>
          <w:rFonts w:eastAsia="Times New Roman" w:cs="Times New Roman"/>
          <w:kern w:val="0"/>
          <w:sz w:val="20"/>
          <w:szCs w:val="20"/>
        </w:rPr>
        <w:t>156</w:t>
      </w: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b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b/>
          <w:kern w:val="0"/>
          <w:sz w:val="26"/>
          <w:szCs w:val="26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center"/>
        <w:rPr>
          <w:rFonts w:eastAsia="Times New Roman" w:cs="Times New Roman"/>
          <w:b/>
          <w:kern w:val="0"/>
          <w:sz w:val="26"/>
          <w:szCs w:val="26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center"/>
        <w:rPr>
          <w:rFonts w:eastAsia="Times New Roman" w:cs="Times New Roman"/>
          <w:b/>
          <w:kern w:val="0"/>
          <w:sz w:val="26"/>
          <w:szCs w:val="26"/>
        </w:rPr>
      </w:pP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>Размеры должностных окладов и ежемесячного денежного поощрения</w:t>
      </w:r>
    </w:p>
    <w:p w:rsidR="00AB713E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>муниципальных служащих Ромашкинско</w:t>
      </w:r>
      <w:r w:rsidR="00AB713E">
        <w:rPr>
          <w:rFonts w:eastAsia="Times New Roman" w:cs="Times New Roman"/>
          <w:b/>
          <w:kern w:val="0"/>
          <w:szCs w:val="26"/>
        </w:rPr>
        <w:t>го</w:t>
      </w:r>
      <w:r w:rsidRPr="001047D5">
        <w:rPr>
          <w:rFonts w:eastAsia="Times New Roman" w:cs="Times New Roman"/>
          <w:b/>
          <w:kern w:val="0"/>
          <w:szCs w:val="26"/>
        </w:rPr>
        <w:t xml:space="preserve"> сельско</w:t>
      </w:r>
      <w:r w:rsidR="00AB713E">
        <w:rPr>
          <w:rFonts w:eastAsia="Times New Roman" w:cs="Times New Roman"/>
          <w:b/>
          <w:kern w:val="0"/>
          <w:szCs w:val="26"/>
        </w:rPr>
        <w:t>го поселения</w:t>
      </w:r>
      <w:r w:rsidRPr="001047D5">
        <w:rPr>
          <w:rFonts w:eastAsia="Times New Roman" w:cs="Times New Roman"/>
          <w:b/>
          <w:kern w:val="0"/>
          <w:szCs w:val="26"/>
        </w:rPr>
        <w:t xml:space="preserve"> </w:t>
      </w:r>
    </w:p>
    <w:p w:rsidR="001047D5" w:rsidRPr="001047D5" w:rsidRDefault="00AB713E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>
        <w:rPr>
          <w:rFonts w:eastAsia="Times New Roman" w:cs="Times New Roman"/>
          <w:b/>
          <w:kern w:val="0"/>
          <w:szCs w:val="26"/>
        </w:rPr>
        <w:t>Приозерского</w:t>
      </w:r>
      <w:r w:rsidR="001047D5" w:rsidRPr="001047D5">
        <w:rPr>
          <w:rFonts w:eastAsia="Times New Roman" w:cs="Times New Roman"/>
          <w:b/>
          <w:kern w:val="0"/>
          <w:szCs w:val="26"/>
        </w:rPr>
        <w:t xml:space="preserve"> муниципальн</w:t>
      </w:r>
      <w:r>
        <w:rPr>
          <w:rFonts w:eastAsia="Times New Roman" w:cs="Times New Roman"/>
          <w:b/>
          <w:kern w:val="0"/>
          <w:szCs w:val="26"/>
        </w:rPr>
        <w:t>ого</w:t>
      </w:r>
      <w:r w:rsidR="001047D5" w:rsidRPr="001047D5">
        <w:rPr>
          <w:rFonts w:eastAsia="Times New Roman" w:cs="Times New Roman"/>
          <w:b/>
          <w:kern w:val="0"/>
          <w:szCs w:val="26"/>
        </w:rPr>
        <w:t xml:space="preserve"> район</w:t>
      </w:r>
      <w:r>
        <w:rPr>
          <w:rFonts w:eastAsia="Times New Roman" w:cs="Times New Roman"/>
          <w:b/>
          <w:kern w:val="0"/>
          <w:szCs w:val="26"/>
        </w:rPr>
        <w:t>а</w:t>
      </w:r>
      <w:r w:rsidR="001047D5" w:rsidRPr="001047D5">
        <w:rPr>
          <w:rFonts w:eastAsia="Times New Roman" w:cs="Times New Roman"/>
          <w:b/>
          <w:kern w:val="0"/>
          <w:szCs w:val="26"/>
        </w:rPr>
        <w:t xml:space="preserve"> Ленинградской области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  <w:sz w:val="22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40"/>
        <w:gridCol w:w="2262"/>
        <w:gridCol w:w="1987"/>
      </w:tblGrid>
      <w:tr w:rsidR="001047D5" w:rsidRPr="001047D5" w:rsidTr="00F202EA">
        <w:tc>
          <w:tcPr>
            <w:tcW w:w="567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 xml:space="preserve">№ </w:t>
            </w:r>
            <w:proofErr w:type="gramStart"/>
            <w:r w:rsidRPr="001047D5">
              <w:rPr>
                <w:rFonts w:eastAsia="Times New Roman" w:cs="Times New Roman"/>
                <w:b/>
                <w:kern w:val="0"/>
              </w:rPr>
              <w:t>п</w:t>
            </w:r>
            <w:proofErr w:type="gramEnd"/>
            <w:r w:rsidRPr="001047D5">
              <w:rPr>
                <w:rFonts w:eastAsia="Times New Roman" w:cs="Times New Roman"/>
                <w:b/>
                <w:kern w:val="0"/>
              </w:rPr>
              <w:t>/п</w:t>
            </w:r>
          </w:p>
        </w:tc>
        <w:tc>
          <w:tcPr>
            <w:tcW w:w="4540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>Наименование должностей</w:t>
            </w:r>
          </w:p>
        </w:tc>
        <w:tc>
          <w:tcPr>
            <w:tcW w:w="2262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>Должностной оклад</w:t>
            </w:r>
          </w:p>
        </w:tc>
        <w:tc>
          <w:tcPr>
            <w:tcW w:w="1987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>Ежемесячное денежное вознаграждение</w:t>
            </w: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Глава администрации</w:t>
            </w:r>
          </w:p>
        </w:tc>
        <w:tc>
          <w:tcPr>
            <w:tcW w:w="2262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22959,73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22959,73</w:t>
            </w: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Заместитель главы</w:t>
            </w:r>
          </w:p>
        </w:tc>
        <w:tc>
          <w:tcPr>
            <w:tcW w:w="2262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20493,01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20493,01</w:t>
            </w: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Начальник сектора</w:t>
            </w:r>
          </w:p>
        </w:tc>
        <w:tc>
          <w:tcPr>
            <w:tcW w:w="2262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10879,21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10879,21</w:t>
            </w: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Главный специалист</w:t>
            </w:r>
          </w:p>
        </w:tc>
        <w:tc>
          <w:tcPr>
            <w:tcW w:w="2262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10572,46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10572,46</w:t>
            </w: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6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Ведущий специалист</w:t>
            </w:r>
          </w:p>
        </w:tc>
        <w:tc>
          <w:tcPr>
            <w:tcW w:w="2262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9866,98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9866,98</w:t>
            </w:r>
          </w:p>
        </w:tc>
      </w:tr>
    </w:tbl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lastRenderedPageBreak/>
        <w:t>Приложение № 2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                     Утверждено 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Решением Совета депутатов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МО Ромашкинское сельское поселение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МО Приозерский муниципальный район 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Ленинградской области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от 16.08.2023 № </w:t>
      </w:r>
      <w:r w:rsidR="00AB713E">
        <w:rPr>
          <w:rFonts w:eastAsia="Times New Roman" w:cs="Times New Roman"/>
          <w:kern w:val="0"/>
          <w:sz w:val="20"/>
          <w:szCs w:val="20"/>
        </w:rPr>
        <w:t>156</w:t>
      </w: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b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 xml:space="preserve">Размеры ежемесячных надбавок к должностному окладу за классный чин муниципальных служащих </w:t>
      </w:r>
      <w:r w:rsidR="00AB713E">
        <w:rPr>
          <w:rFonts w:eastAsia="Times New Roman" w:cs="Times New Roman"/>
          <w:b/>
          <w:kern w:val="0"/>
          <w:szCs w:val="26"/>
        </w:rPr>
        <w:t>Ромашкинского</w:t>
      </w:r>
      <w:r w:rsidRPr="001047D5">
        <w:rPr>
          <w:rFonts w:eastAsia="Times New Roman" w:cs="Times New Roman"/>
          <w:b/>
          <w:kern w:val="0"/>
          <w:szCs w:val="26"/>
        </w:rPr>
        <w:t xml:space="preserve"> сельско</w:t>
      </w:r>
      <w:r w:rsidR="00AB713E">
        <w:rPr>
          <w:rFonts w:eastAsia="Times New Roman" w:cs="Times New Roman"/>
          <w:b/>
          <w:kern w:val="0"/>
          <w:szCs w:val="26"/>
        </w:rPr>
        <w:t>го</w:t>
      </w:r>
      <w:r w:rsidRPr="001047D5">
        <w:rPr>
          <w:rFonts w:eastAsia="Times New Roman" w:cs="Times New Roman"/>
          <w:b/>
          <w:kern w:val="0"/>
          <w:szCs w:val="26"/>
        </w:rPr>
        <w:t xml:space="preserve"> поселени</w:t>
      </w:r>
      <w:r w:rsidR="00AB713E">
        <w:rPr>
          <w:rFonts w:eastAsia="Times New Roman" w:cs="Times New Roman"/>
          <w:b/>
          <w:kern w:val="0"/>
          <w:szCs w:val="26"/>
        </w:rPr>
        <w:t>я</w:t>
      </w:r>
      <w:r w:rsidRPr="001047D5">
        <w:rPr>
          <w:rFonts w:eastAsia="Times New Roman" w:cs="Times New Roman"/>
          <w:b/>
          <w:kern w:val="0"/>
          <w:szCs w:val="26"/>
        </w:rPr>
        <w:t xml:space="preserve">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>МО Приозерский муниципальный район Ленинградской области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</w:p>
    <w:p w:rsidR="001047D5" w:rsidRPr="001047D5" w:rsidRDefault="001047D5" w:rsidP="001047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0"/>
          <w:szCs w:val="20"/>
        </w:rPr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1047D5" w:rsidRPr="001047D5" w:rsidTr="00F202E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</w:rPr>
              <w:t>№</w:t>
            </w:r>
            <w:r w:rsidRPr="001047D5">
              <w:rPr>
                <w:rFonts w:eastAsia="Times New Roman" w:cs="Times New Roman"/>
                <w:kern w:val="0"/>
                <w:lang w:val="en-US"/>
              </w:rPr>
              <w:t xml:space="preserve"> </w:t>
            </w:r>
            <w:r w:rsidRPr="001047D5">
              <w:rPr>
                <w:rFonts w:eastAsia="Times New Roman" w:cs="Times New Roman"/>
                <w:kern w:val="0"/>
                <w:lang w:val="en-US"/>
              </w:rPr>
              <w:br/>
            </w:r>
            <w:proofErr w:type="gramStart"/>
            <w:r w:rsidRPr="001047D5">
              <w:rPr>
                <w:rFonts w:eastAsia="Times New Roman" w:cs="Times New Roman"/>
                <w:kern w:val="0"/>
              </w:rPr>
              <w:t>п</w:t>
            </w:r>
            <w:proofErr w:type="gramEnd"/>
            <w:r w:rsidRPr="001047D5">
              <w:rPr>
                <w:rFonts w:eastAsia="Times New Roman" w:cs="Times New Roman"/>
                <w:kern w:val="0"/>
              </w:rPr>
              <w:t>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Cs w:val="20"/>
              </w:rPr>
            </w:pPr>
            <w:r w:rsidRPr="001047D5">
              <w:rPr>
                <w:rFonts w:eastAsia="Times New Roman" w:cs="Times New Roman"/>
                <w:kern w:val="0"/>
                <w:szCs w:val="20"/>
              </w:rPr>
              <w:t>Размер надбавки</w:t>
            </w:r>
          </w:p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0"/>
              </w:rPr>
            </w:pPr>
            <w:r w:rsidRPr="001047D5">
              <w:rPr>
                <w:rFonts w:eastAsia="Times New Roman" w:cs="Times New Roman"/>
                <w:kern w:val="0"/>
                <w:szCs w:val="20"/>
              </w:rPr>
              <w:t xml:space="preserve">за классный </w:t>
            </w:r>
            <w:r w:rsidRPr="001047D5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  <w:r w:rsidRPr="001047D5">
              <w:rPr>
                <w:rFonts w:eastAsia="Times New Roman" w:cs="Times New Roman"/>
                <w:kern w:val="0"/>
                <w:szCs w:val="20"/>
              </w:rPr>
              <w:t>чин, в рублях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5352,22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2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5263,0</w:t>
            </w:r>
            <w:r w:rsidR="00AB713E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3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4973,64</w:t>
            </w:r>
          </w:p>
        </w:tc>
      </w:tr>
      <w:tr w:rsidR="001047D5" w:rsidRPr="001047D5" w:rsidTr="00F202E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4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4684,07</w:t>
            </w:r>
          </w:p>
        </w:tc>
      </w:tr>
      <w:tr w:rsidR="001047D5" w:rsidRPr="001047D5" w:rsidTr="00F202E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5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4390,84</w:t>
            </w:r>
          </w:p>
        </w:tc>
      </w:tr>
      <w:tr w:rsidR="001047D5" w:rsidRPr="001047D5" w:rsidTr="00F202E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6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4104,96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7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3815,0</w:t>
            </w:r>
            <w:r w:rsidR="00AB713E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8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3525,83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9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3236,3</w:t>
            </w:r>
            <w:r w:rsidR="00AB713E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10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2946,72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11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2735,55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12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2526,0</w:t>
            </w:r>
            <w:r w:rsidR="00AB713E">
              <w:rPr>
                <w:rFonts w:eastAsia="Times New Roman" w:cs="Times New Roman"/>
                <w:kern w:val="0"/>
              </w:rPr>
              <w:t>0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13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2316,48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14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2105,28</w:t>
            </w:r>
          </w:p>
        </w:tc>
      </w:tr>
      <w:tr w:rsidR="001047D5" w:rsidRPr="001047D5" w:rsidTr="00F202EA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15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1922,77</w:t>
            </w:r>
          </w:p>
        </w:tc>
      </w:tr>
    </w:tbl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                                                  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5C1351" w:rsidRDefault="005C1351"/>
    <w:sectPr w:rsidR="005C1351" w:rsidSect="003B2C70">
      <w:headerReference w:type="default" r:id="rId9"/>
      <w:pgSz w:w="11906" w:h="16838"/>
      <w:pgMar w:top="719" w:right="926" w:bottom="719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40" w:rsidRDefault="0057251C">
      <w:r>
        <w:separator/>
      </w:r>
    </w:p>
  </w:endnote>
  <w:endnote w:type="continuationSeparator" w:id="0">
    <w:p w:rsidR="00C52C40" w:rsidRDefault="0057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40" w:rsidRDefault="0057251C">
      <w:r>
        <w:separator/>
      </w:r>
    </w:p>
  </w:footnote>
  <w:footnote w:type="continuationSeparator" w:id="0">
    <w:p w:rsidR="00C52C40" w:rsidRDefault="0057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8" w:rsidRDefault="002E56AC">
    <w:pPr>
      <w:pStyle w:val="aa"/>
      <w:framePr w:wrap="auto" w:vAnchor="text" w:hAnchor="margin" w:xAlign="right" w:y="1"/>
      <w:rPr>
        <w:rStyle w:val="ac"/>
      </w:rPr>
    </w:pPr>
  </w:p>
  <w:p w:rsidR="008F7F98" w:rsidRDefault="002E56AC">
    <w:pPr>
      <w:pStyle w:val="aa"/>
      <w:framePr w:wrap="auto" w:vAnchor="text" w:hAnchor="margin" w:xAlign="center" w:y="1"/>
      <w:ind w:right="360"/>
      <w:rPr>
        <w:rStyle w:val="ac"/>
      </w:rPr>
    </w:pPr>
  </w:p>
  <w:p w:rsidR="008F7F98" w:rsidRDefault="002E56A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5"/>
    <w:rsid w:val="001047D5"/>
    <w:rsid w:val="002E56AC"/>
    <w:rsid w:val="0057251C"/>
    <w:rsid w:val="005C1351"/>
    <w:rsid w:val="00AB713E"/>
    <w:rsid w:val="00C52C40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A7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widowControl/>
      <w:suppressAutoHyphens w:val="0"/>
      <w:jc w:val="center"/>
    </w:pPr>
    <w:rPr>
      <w:rFonts w:eastAsia="Times New Roman" w:cs="Times New Roman"/>
      <w:b/>
      <w:bCs/>
      <w:kern w:val="0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1047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7D5"/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c">
    <w:name w:val="номер страницы"/>
    <w:basedOn w:val="a0"/>
    <w:rsid w:val="001047D5"/>
  </w:style>
  <w:style w:type="paragraph" w:styleId="ad">
    <w:name w:val="Balloon Text"/>
    <w:basedOn w:val="a"/>
    <w:link w:val="ae"/>
    <w:uiPriority w:val="99"/>
    <w:semiHidden/>
    <w:unhideWhenUsed/>
    <w:rsid w:val="001047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7D5"/>
    <w:rPr>
      <w:rFonts w:ascii="Tahom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A7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widowControl/>
      <w:suppressAutoHyphens w:val="0"/>
      <w:jc w:val="center"/>
    </w:pPr>
    <w:rPr>
      <w:rFonts w:eastAsia="Times New Roman" w:cs="Times New Roman"/>
      <w:b/>
      <w:bCs/>
      <w:kern w:val="0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1047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7D5"/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c">
    <w:name w:val="номер страницы"/>
    <w:basedOn w:val="a0"/>
    <w:rsid w:val="001047D5"/>
  </w:style>
  <w:style w:type="paragraph" w:styleId="ad">
    <w:name w:val="Balloon Text"/>
    <w:basedOn w:val="a"/>
    <w:link w:val="ae"/>
    <w:uiPriority w:val="99"/>
    <w:semiHidden/>
    <w:unhideWhenUsed/>
    <w:rsid w:val="001047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7D5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5</cp:revision>
  <dcterms:created xsi:type="dcterms:W3CDTF">2023-08-14T12:36:00Z</dcterms:created>
  <dcterms:modified xsi:type="dcterms:W3CDTF">2023-08-17T11:14:00Z</dcterms:modified>
</cp:coreProperties>
</file>